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ED97" w14:textId="0FA77F39" w:rsidR="00BD2D14" w:rsidRPr="008E5426" w:rsidRDefault="00BD2D14" w:rsidP="008E5426">
      <w:pPr>
        <w:jc w:val="center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  <w:bookmarkStart w:id="0" w:name="_Hlk7707582"/>
      <w:bookmarkStart w:id="1" w:name="_GoBack"/>
      <w:bookmarkEnd w:id="1"/>
      <w:r w:rsidRPr="008E5426">
        <w:rPr>
          <w:rFonts w:ascii="Times New Roman" w:hAnsi="Times New Roman" w:cs="Times New Roman"/>
          <w:sz w:val="24"/>
          <w:szCs w:val="24"/>
          <w:highlight w:val="yellow"/>
        </w:rPr>
        <w:t>Oblast:</w:t>
      </w:r>
      <w:r w:rsidR="008E5426" w:rsidRPr="008E54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5426" w:rsidRPr="008E542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Občanskoprávní vztahy</w:t>
      </w:r>
    </w:p>
    <w:p w14:paraId="78548202" w14:textId="7231AEDA" w:rsidR="00BD2D14" w:rsidRDefault="00BD2D14" w:rsidP="008E5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426">
        <w:rPr>
          <w:rFonts w:ascii="Times New Roman" w:hAnsi="Times New Roman" w:cs="Times New Roman"/>
          <w:sz w:val="24"/>
          <w:szCs w:val="24"/>
          <w:highlight w:val="yellow"/>
        </w:rPr>
        <w:t>Podoblast:</w:t>
      </w:r>
      <w:r w:rsidR="008E5426" w:rsidRPr="008E54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5426" w:rsidRPr="008E542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Věcná břemena</w:t>
      </w:r>
    </w:p>
    <w:bookmarkEnd w:id="0"/>
    <w:p w14:paraId="5A7F1125" w14:textId="77777777" w:rsidR="00BD2D14" w:rsidRDefault="00BD2D14" w:rsidP="001851BD">
      <w:pPr>
        <w:rPr>
          <w:rFonts w:eastAsia="Times New Roman"/>
        </w:rPr>
      </w:pPr>
    </w:p>
    <w:p w14:paraId="3B5A2032" w14:textId="77777777" w:rsidR="00BD2D14" w:rsidRDefault="00BD2D14" w:rsidP="001851BD">
      <w:pPr>
        <w:rPr>
          <w:rFonts w:eastAsia="Times New Roman"/>
        </w:rPr>
      </w:pPr>
    </w:p>
    <w:p w14:paraId="680D597F" w14:textId="57C1A815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>Pane Jareši, dobrý den.</w:t>
      </w:r>
    </w:p>
    <w:p w14:paraId="632F582B" w14:textId="77777777" w:rsidR="001851BD" w:rsidRDefault="001851BD" w:rsidP="001851BD">
      <w:pPr>
        <w:rPr>
          <w:rFonts w:eastAsia="Times New Roman"/>
        </w:rPr>
      </w:pPr>
    </w:p>
    <w:p w14:paraId="2A564D34" w14:textId="77777777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>Poprosila bych o právní  rozbor situace našeho klienta.</w:t>
      </w:r>
    </w:p>
    <w:p w14:paraId="4BDC86BA" w14:textId="77777777" w:rsidR="001851BD" w:rsidRDefault="001851BD" w:rsidP="001851BD">
      <w:pPr>
        <w:rPr>
          <w:rFonts w:eastAsia="Times New Roman"/>
        </w:rPr>
      </w:pPr>
    </w:p>
    <w:p w14:paraId="6629684E" w14:textId="77777777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>Klient si koupil v restituci (zde jsme si nebyli schopni ujasnit restituční nárok - vrácení majetku, či odkoupení od nějakého restituenta) pozemek. Až nyní zjistil, že aniž by na pozemku byla zapsána nějaká břemena, byly už v době koupě pozemku pod i nad zemí sítě. V zemi plyn, nad zemí dráty s různým napětím.</w:t>
      </w:r>
    </w:p>
    <w:p w14:paraId="5D937743" w14:textId="77777777" w:rsidR="001851BD" w:rsidRDefault="001851BD" w:rsidP="001851BD">
      <w:pPr>
        <w:rPr>
          <w:rFonts w:eastAsia="Times New Roman"/>
        </w:rPr>
      </w:pPr>
    </w:p>
    <w:p w14:paraId="7D533A00" w14:textId="77777777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 xml:space="preserve">Jeho dotaz zněl, </w:t>
      </w:r>
      <w:r w:rsidRPr="007B68C1">
        <w:rPr>
          <w:rFonts w:eastAsia="Times New Roman"/>
          <w:b/>
          <w:bCs/>
          <w:color w:val="FF0000"/>
        </w:rPr>
        <w:t>zda může státu tento pozemek, za příslušnou náhradu poplatnou dnešní době, vrátit</w:t>
      </w:r>
      <w:r w:rsidRPr="007B68C1">
        <w:rPr>
          <w:rFonts w:eastAsia="Times New Roman"/>
        </w:rPr>
        <w:t>.</w:t>
      </w:r>
      <w:r w:rsidRPr="007B68C1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Tzn. odstoupit od smlouvy, protože o zatížení pozemku nevěděl. Sdělili jsme mu, že po tak dlouhé době (20 let od koupě) nejspíš ne.</w:t>
      </w:r>
    </w:p>
    <w:p w14:paraId="7CE50B15" w14:textId="77777777" w:rsidR="001851BD" w:rsidRDefault="001851BD" w:rsidP="001851BD">
      <w:pPr>
        <w:rPr>
          <w:rFonts w:eastAsia="Times New Roman"/>
        </w:rPr>
      </w:pPr>
    </w:p>
    <w:p w14:paraId="79E712D8" w14:textId="77777777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>Pokud tedy ne, zda je možné nějakým způsobem ošetřit stav, kdy si klient obeslal společnosti, které ho omezují na výkonech jeho práv, aby od nich získal nákresy zakreslení sítí a věděl, jaká jsou jeho omezení.  V případě sítí, je možné požadovat nějaký nájem, či jinou kompenzaci? </w:t>
      </w:r>
    </w:p>
    <w:p w14:paraId="30CAF02A" w14:textId="77777777" w:rsidR="001851BD" w:rsidRDefault="001851BD" w:rsidP="001851BD">
      <w:pPr>
        <w:rPr>
          <w:rFonts w:eastAsia="Times New Roman"/>
        </w:rPr>
      </w:pPr>
    </w:p>
    <w:p w14:paraId="746C534C" w14:textId="77777777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>Klient nám sdělil, že si myslí, že sítě nejsou ošetřeny ani žádným věcným břemenem na jeho poze</w:t>
      </w:r>
      <w:r>
        <w:rPr>
          <w:rFonts w:eastAsia="Times New Roman"/>
        </w:rPr>
        <w:t>m</w:t>
      </w:r>
      <w:r>
        <w:rPr>
          <w:rFonts w:eastAsia="Times New Roman"/>
        </w:rPr>
        <w:t>ku.  Je možné, aby společnosti, které provozují sítě  zatížily pozemek věcnými břemeny, aniž by o tomto informovaly majitele? </w:t>
      </w:r>
    </w:p>
    <w:p w14:paraId="7AC474DB" w14:textId="77777777" w:rsidR="001851BD" w:rsidRDefault="001851BD" w:rsidP="001851BD">
      <w:pPr>
        <w:rPr>
          <w:rFonts w:eastAsia="Times New Roman"/>
        </w:rPr>
      </w:pPr>
    </w:p>
    <w:p w14:paraId="5DC3E546" w14:textId="77777777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>Děkuji a přeji hezký den z Jihlavy.</w:t>
      </w:r>
    </w:p>
    <w:p w14:paraId="3F3FA80A" w14:textId="77777777" w:rsidR="001851BD" w:rsidRDefault="001851BD" w:rsidP="001851BD">
      <w:pPr>
        <w:rPr>
          <w:rFonts w:eastAsia="Times New Roman"/>
        </w:rPr>
      </w:pPr>
    </w:p>
    <w:p w14:paraId="081E59E8" w14:textId="12AE6DAE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>Lenka Běhunková</w:t>
      </w:r>
    </w:p>
    <w:p w14:paraId="48B274AB" w14:textId="01329067" w:rsidR="001851BD" w:rsidRDefault="001851BD" w:rsidP="001851BD">
      <w:pPr>
        <w:rPr>
          <w:rFonts w:eastAsia="Times New Roman"/>
        </w:rPr>
      </w:pPr>
    </w:p>
    <w:p w14:paraId="0BDA6F73" w14:textId="7819D652" w:rsidR="001851BD" w:rsidRDefault="001851BD" w:rsidP="001851BD">
      <w:pPr>
        <w:rPr>
          <w:rFonts w:eastAsia="Times New Roman"/>
        </w:rPr>
      </w:pPr>
      <w:r>
        <w:rPr>
          <w:rFonts w:eastAsia="Times New Roman"/>
        </w:rPr>
        <w:t xml:space="preserve">Přijato: </w:t>
      </w:r>
      <w:r w:rsidRPr="001851BD">
        <w:rPr>
          <w:rFonts w:eastAsia="Times New Roman"/>
        </w:rPr>
        <w:t>čt 25.03.2021 11:46</w:t>
      </w:r>
    </w:p>
    <w:p w14:paraId="12400B71" w14:textId="3E03A712" w:rsidR="003B134D" w:rsidRDefault="003B134D" w:rsidP="001851BD">
      <w:pPr>
        <w:rPr>
          <w:rFonts w:eastAsia="Times New Roman"/>
        </w:rPr>
      </w:pPr>
    </w:p>
    <w:p w14:paraId="6E4D3BAB" w14:textId="77777777" w:rsidR="003B134D" w:rsidRDefault="003B134D" w:rsidP="001851B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8042128"/>
      <w:r w:rsidRPr="003B134D">
        <w:rPr>
          <w:rFonts w:ascii="Times New Roman" w:eastAsia="Times New Roman" w:hAnsi="Times New Roman" w:cs="Times New Roman"/>
          <w:sz w:val="24"/>
          <w:szCs w:val="24"/>
        </w:rPr>
        <w:t xml:space="preserve">Vážená paní Běhunková, </w:t>
      </w:r>
    </w:p>
    <w:bookmarkEnd w:id="2"/>
    <w:p w14:paraId="5852F20E" w14:textId="77777777" w:rsidR="003B134D" w:rsidRDefault="003B134D" w:rsidP="001851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D4025" w14:textId="4F5B27D7" w:rsidR="003B134D" w:rsidRDefault="003B134D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prostudoval jsem případ Vašeho klienta a sděluji k němu následující: souhlasím 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 xml:space="preserve">s Vaším právním názorem, kdy klient těžko může odstoupit od smlouvy, kterou uzavřel před dvaceti lety a není nám známo, jak tato smlouva zněla, jaké tam byly smluvní podmínky, jaká v ní byla formulována práva a povinnosti smluvních stran apod. Nehledě na skutečnost, že plnění podle této kupní smlouvy – </w:t>
      </w:r>
      <w:r w:rsidR="003B744C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 xml:space="preserve">která </w:t>
      </w:r>
      <w:r w:rsidR="003B744C">
        <w:rPr>
          <w:rFonts w:ascii="Times New Roman" w:eastAsia="Times New Roman" w:hAnsi="Times New Roman" w:cs="Times New Roman"/>
          <w:sz w:val="24"/>
          <w:szCs w:val="24"/>
        </w:rPr>
        <w:t xml:space="preserve">nám není 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>znám</w:t>
      </w:r>
      <w:r w:rsidR="003B74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 xml:space="preserve"> – pravděpodobně již budou promlčena.</w:t>
      </w:r>
    </w:p>
    <w:p w14:paraId="5E1CA577" w14:textId="77777777" w:rsidR="003B744C" w:rsidRDefault="003B744C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639ED" w14:textId="70D9D61D" w:rsidR="007B68C1" w:rsidRDefault="007B68C1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vyřízení jeho požadavku na zřízení úplatného věcného břemene bude třeba podrobně zjistit, jaká panovala situace, především dokladová, kdy došlo k uzavření předmětné kupní smlouvy   a do jaké míry </w:t>
      </w:r>
      <w:r w:rsidR="00C74870">
        <w:rPr>
          <w:rFonts w:ascii="Times New Roman" w:eastAsia="Times New Roman" w:hAnsi="Times New Roman" w:cs="Times New Roman"/>
          <w:sz w:val="24"/>
          <w:szCs w:val="24"/>
        </w:rPr>
        <w:t xml:space="preserve">byl Váš klient seznámen s vlastnostmi předmětu koupě a prodeje. </w:t>
      </w:r>
    </w:p>
    <w:p w14:paraId="6FF7F791" w14:textId="16E15836" w:rsidR="00C74870" w:rsidRDefault="00C74870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3027C" w14:textId="77777777" w:rsidR="00C74870" w:rsidRDefault="00C74870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objektivní radu, jak má </w:t>
      </w:r>
      <w:r w:rsidRPr="00C74870">
        <w:rPr>
          <w:rFonts w:ascii="Times New Roman" w:eastAsia="Times New Roman" w:hAnsi="Times New Roman" w:cs="Times New Roman"/>
          <w:sz w:val="24"/>
          <w:szCs w:val="24"/>
        </w:rPr>
        <w:t>Váš klient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postupovat v popsané záležitosti, nemáme dostatek informací a podkladů. Navíc v této nejasné situaci se domnívám, že nemáme dostatek info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mací pro sdělení postupu, kterým by bylo možno dosáhnout úspěchu v uzavření smlouvy o zřízení věcného břemene. </w:t>
      </w:r>
    </w:p>
    <w:p w14:paraId="0562BE98" w14:textId="77777777" w:rsidR="00C74870" w:rsidRDefault="00C74870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1BDB2" w14:textId="08705AB0" w:rsidR="00C74870" w:rsidRDefault="00C74870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Domnívám se, že věc je k</w:t>
      </w:r>
      <w:r w:rsidR="00476CE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mplikovaná </w:t>
      </w:r>
      <w:r w:rsidR="00476CE1">
        <w:rPr>
          <w:rFonts w:ascii="Times New Roman" w:eastAsia="Times New Roman" w:hAnsi="Times New Roman" w:cs="Times New Roman"/>
          <w:sz w:val="24"/>
          <w:szCs w:val="24"/>
        </w:rPr>
        <w:t xml:space="preserve">tou skutečností, že bude nutno pracně jednat s vlastníky údajných inženýrských sítí a získat od nich </w:t>
      </w:r>
      <w:r w:rsidR="003B744C">
        <w:rPr>
          <w:rFonts w:ascii="Times New Roman" w:eastAsia="Times New Roman" w:hAnsi="Times New Roman" w:cs="Times New Roman"/>
          <w:sz w:val="24"/>
          <w:szCs w:val="24"/>
        </w:rPr>
        <w:t xml:space="preserve">jejich </w:t>
      </w:r>
      <w:r w:rsidR="00476CE1">
        <w:rPr>
          <w:rFonts w:ascii="Times New Roman" w:eastAsia="Times New Roman" w:hAnsi="Times New Roman" w:cs="Times New Roman"/>
          <w:sz w:val="24"/>
          <w:szCs w:val="24"/>
        </w:rPr>
        <w:t xml:space="preserve">přehled a také získat přehled o </w:t>
      </w:r>
      <w:r w:rsidR="00476CE1">
        <w:rPr>
          <w:rFonts w:ascii="Times New Roman" w:eastAsia="Times New Roman" w:hAnsi="Times New Roman" w:cs="Times New Roman"/>
          <w:sz w:val="24"/>
          <w:szCs w:val="24"/>
        </w:rPr>
        <w:lastRenderedPageBreak/>
        <w:t>jejich průběhu pozemkem ve vlastnictví Vašeho klienta. Dále bude třeba po zjištění takto p</w:t>
      </w:r>
      <w:r w:rsidR="00476C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6CE1">
        <w:rPr>
          <w:rFonts w:ascii="Times New Roman" w:eastAsia="Times New Roman" w:hAnsi="Times New Roman" w:cs="Times New Roman"/>
          <w:sz w:val="24"/>
          <w:szCs w:val="24"/>
        </w:rPr>
        <w:t>psané situace určit, jaká újma je působena vlastníku pozemku a jaká by měla být výše úplaty za toto věcné břemeno.</w:t>
      </w:r>
    </w:p>
    <w:p w14:paraId="7959B94F" w14:textId="022715F2" w:rsidR="00C7674E" w:rsidRDefault="00C7674E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19D56" w14:textId="6BBDAAC0" w:rsidR="00C7674E" w:rsidRDefault="00C7674E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Mám zato, že zde existuje možnost uzavření smlouvy o úplatném zřízení věcného břemene</w:t>
      </w:r>
      <w:r w:rsidR="006A20D3">
        <w:rPr>
          <w:rFonts w:ascii="Times New Roman" w:eastAsia="Times New Roman" w:hAnsi="Times New Roman" w:cs="Times New Roman"/>
          <w:sz w:val="24"/>
          <w:szCs w:val="24"/>
        </w:rPr>
        <w:t xml:space="preserve"> (ale pochybuji, že zpětně a natož úplatně)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Ale, jak jsem již uvedl vpředu, bude třeba získat řadu podkladů, a domnívám se, že pokud povinný </w:t>
      </w:r>
      <w:r w:rsidR="0078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 </w:t>
      </w:r>
      <w:r w:rsidR="0078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věcného </w:t>
      </w:r>
      <w:r w:rsidR="0078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břemene </w:t>
      </w:r>
      <w:r w:rsidR="0078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nebude </w:t>
      </w:r>
      <w:r w:rsidR="0078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souhlasit </w:t>
      </w:r>
      <w:r w:rsidR="0078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8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jeho zřízením, pak </w:t>
      </w:r>
      <w:r w:rsidR="00781C1C">
        <w:rPr>
          <w:rFonts w:ascii="Times New Roman" w:eastAsia="Times New Roman" w:hAnsi="Times New Roman" w:cs="Times New Roman"/>
          <w:sz w:val="24"/>
          <w:szCs w:val="24"/>
        </w:rPr>
        <w:t xml:space="preserve">bude nutné se obrátit na soud. </w:t>
      </w:r>
    </w:p>
    <w:p w14:paraId="29F93FF3" w14:textId="5A172518" w:rsidR="00201CBC" w:rsidRDefault="00201CBC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1993B" w14:textId="371CDB07" w:rsidR="00201CBC" w:rsidRPr="00201CBC" w:rsidRDefault="00201CBC" w:rsidP="00201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8041816"/>
      <w:r w:rsidRPr="00201CBC">
        <w:rPr>
          <w:rFonts w:ascii="Times New Roman" w:eastAsia="Times New Roman" w:hAnsi="Times New Roman" w:cs="Times New Roman"/>
          <w:sz w:val="24"/>
          <w:szCs w:val="24"/>
        </w:rPr>
        <w:t>Vzhledem k výše uvedenému doporučuji</w:t>
      </w:r>
      <w:r w:rsidR="00C64B53">
        <w:rPr>
          <w:rFonts w:ascii="Times New Roman" w:eastAsia="Times New Roman" w:hAnsi="Times New Roman" w:cs="Times New Roman"/>
          <w:sz w:val="24"/>
          <w:szCs w:val="24"/>
        </w:rPr>
        <w:t>, aby se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 xml:space="preserve"> Váš klient obrátil na advokátní </w:t>
      </w:r>
      <w:r w:rsidR="00C64B53">
        <w:rPr>
          <w:rFonts w:ascii="Times New Roman" w:eastAsia="Times New Roman" w:hAnsi="Times New Roman" w:cs="Times New Roman"/>
          <w:sz w:val="24"/>
          <w:szCs w:val="24"/>
        </w:rPr>
        <w:t xml:space="preserve">kancelář a požádal ji o 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zastoupení.</w:t>
      </w:r>
    </w:p>
    <w:bookmarkEnd w:id="3"/>
    <w:p w14:paraId="5720254E" w14:textId="77777777" w:rsidR="00201CBC" w:rsidRPr="00201CBC" w:rsidRDefault="00201CBC" w:rsidP="00201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3F602" w14:textId="1B47A4BD" w:rsidR="00201CBC" w:rsidRPr="00201CBC" w:rsidRDefault="00201CBC" w:rsidP="00201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BC">
        <w:rPr>
          <w:rFonts w:ascii="Times New Roman" w:eastAsia="Times New Roman" w:hAnsi="Times New Roman" w:cs="Times New Roman"/>
          <w:sz w:val="24"/>
          <w:szCs w:val="24"/>
        </w:rPr>
        <w:t>Jednak aby profesionální právník prověřil a posoudil všechny dostupné důkazy</w:t>
      </w:r>
      <w:r w:rsidR="00C64B53">
        <w:rPr>
          <w:rFonts w:ascii="Times New Roman" w:eastAsia="Times New Roman" w:hAnsi="Times New Roman" w:cs="Times New Roman"/>
          <w:sz w:val="24"/>
          <w:szCs w:val="24"/>
        </w:rPr>
        <w:t xml:space="preserve"> a podklady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 xml:space="preserve">, svědčící pro </w:t>
      </w:r>
      <w:r w:rsidR="00C64B53">
        <w:rPr>
          <w:rFonts w:ascii="Times New Roman" w:eastAsia="Times New Roman" w:hAnsi="Times New Roman" w:cs="Times New Roman"/>
          <w:sz w:val="24"/>
          <w:szCs w:val="24"/>
        </w:rPr>
        <w:t xml:space="preserve">zřízení úplatného věcného břemene 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a zhodnotil možnosti úspěchu ve věci a je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nak, aby profesionálním způsobem – pokud by zhodnocení výhledu klienta na úspěch vedlo k podání žaloby, aby tuto žalobu sepsal a pak ve shodě s ní hájil práva a oprávněné zájmy klient</w:t>
      </w:r>
      <w:r w:rsidR="00C64B5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 xml:space="preserve"> před soudem.</w:t>
      </w:r>
    </w:p>
    <w:p w14:paraId="554167F1" w14:textId="77777777" w:rsidR="00201CBC" w:rsidRPr="00201CBC" w:rsidRDefault="00201CBC" w:rsidP="00201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D71C0" w14:textId="3CE02EFD" w:rsidR="00201CBC" w:rsidRDefault="00201CBC" w:rsidP="00201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BC">
        <w:rPr>
          <w:rFonts w:ascii="Times New Roman" w:eastAsia="Times New Roman" w:hAnsi="Times New Roman" w:cs="Times New Roman"/>
          <w:sz w:val="24"/>
          <w:szCs w:val="24"/>
        </w:rPr>
        <w:t xml:space="preserve">Rovněž by bylo prospěšné, aby </w:t>
      </w:r>
      <w:r w:rsidRPr="00201C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ještě </w:t>
      </w:r>
      <w:r w:rsidRPr="00201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před</w:t>
      </w:r>
      <w:r w:rsidRPr="00201C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podáním žaloby tento právní zástupce 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profesioná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 xml:space="preserve">ním způsobem oslovil </w:t>
      </w:r>
      <w:r w:rsidR="00C64B53">
        <w:rPr>
          <w:rFonts w:ascii="Times New Roman" w:eastAsia="Times New Roman" w:hAnsi="Times New Roman" w:cs="Times New Roman"/>
          <w:sz w:val="24"/>
          <w:szCs w:val="24"/>
        </w:rPr>
        <w:t xml:space="preserve">povinného z věcného břemene 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a jednal s ní</w:t>
      </w:r>
      <w:r w:rsidR="00C64B5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C64B53">
        <w:rPr>
          <w:rFonts w:ascii="Times New Roman" w:eastAsia="Times New Roman" w:hAnsi="Times New Roman" w:cs="Times New Roman"/>
          <w:sz w:val="24"/>
          <w:szCs w:val="24"/>
        </w:rPr>
        <w:t>uzavření předmětné smlouvy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, protože se domnívám, že profesionální zastoupení bude mít nepochybně větší úči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1CBC">
        <w:rPr>
          <w:rFonts w:ascii="Times New Roman" w:eastAsia="Times New Roman" w:hAnsi="Times New Roman" w:cs="Times New Roman"/>
          <w:sz w:val="24"/>
          <w:szCs w:val="24"/>
        </w:rPr>
        <w:t>nost a větší naději na mimosoudní řešení, které je většinou pružnější, lacinější a méně časově náročné.</w:t>
      </w:r>
    </w:p>
    <w:p w14:paraId="7F7774F3" w14:textId="24CE94B3" w:rsidR="00C64B53" w:rsidRDefault="00C64B53" w:rsidP="00201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89227" w14:textId="0FDCB46E" w:rsidR="00C64B53" w:rsidRDefault="00C64B53" w:rsidP="00C64B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4D">
        <w:rPr>
          <w:rFonts w:ascii="Times New Roman" w:eastAsia="Times New Roman" w:hAnsi="Times New Roman" w:cs="Times New Roman"/>
          <w:sz w:val="24"/>
          <w:szCs w:val="24"/>
        </w:rPr>
        <w:t xml:space="preserve">Vážená paní Běhunková, </w:t>
      </w:r>
      <w:r>
        <w:rPr>
          <w:rFonts w:ascii="Times New Roman" w:eastAsia="Times New Roman" w:hAnsi="Times New Roman" w:cs="Times New Roman"/>
          <w:sz w:val="24"/>
          <w:szCs w:val="24"/>
        </w:rPr>
        <w:t>přeji Vám příjemný den a krásné prožití svátků jara, byť bohužel v komorním prostředí.</w:t>
      </w:r>
    </w:p>
    <w:p w14:paraId="21028C78" w14:textId="79D3AD62" w:rsidR="00BD2D14" w:rsidRDefault="00BD2D14" w:rsidP="00C64B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F87FB" w14:textId="7B9B53D9" w:rsidR="00BD2D14" w:rsidRDefault="00BD2D14" w:rsidP="00C64B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Srdečně Vás zdravím</w:t>
      </w:r>
    </w:p>
    <w:p w14:paraId="10ECB720" w14:textId="643A13E0" w:rsidR="00BD2D14" w:rsidRDefault="00BD2D14" w:rsidP="00C64B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2D65A" w14:textId="77777777" w:rsidR="00BD2D14" w:rsidRPr="00A7445C" w:rsidRDefault="00BD2D14" w:rsidP="00BD2D14">
      <w:pPr>
        <w:rPr>
          <w:rFonts w:ascii="Times New Roman" w:hAnsi="Times New Roman" w:cs="Times New Roman"/>
          <w:sz w:val="24"/>
          <w:szCs w:val="24"/>
        </w:rPr>
      </w:pPr>
      <w:bookmarkStart w:id="4" w:name="_Hlk61280959"/>
      <w:bookmarkStart w:id="5" w:name="_Hlk66316102"/>
      <w:bookmarkStart w:id="6" w:name="_Hlk7707557"/>
      <w:bookmarkStart w:id="7" w:name="_Hlk59272572"/>
      <w:bookmarkStart w:id="8" w:name="_Hlk7703283"/>
      <w:r w:rsidRPr="00A7445C">
        <w:rPr>
          <w:rFonts w:ascii="Times New Roman" w:hAnsi="Times New Roman" w:cs="Times New Roman"/>
          <w:sz w:val="24"/>
          <w:szCs w:val="24"/>
        </w:rPr>
        <w:t>JUDr. Karel Jareš</w:t>
      </w:r>
    </w:p>
    <w:p w14:paraId="46661210" w14:textId="77777777" w:rsidR="00BD2D14" w:rsidRPr="00A7445C" w:rsidRDefault="00BD2D14" w:rsidP="00BD2D14">
      <w:pPr>
        <w:rPr>
          <w:rFonts w:ascii="Times New Roman" w:hAnsi="Times New Roman" w:cs="Times New Roman"/>
          <w:sz w:val="24"/>
          <w:szCs w:val="24"/>
        </w:rPr>
      </w:pPr>
      <w:r w:rsidRPr="00A7445C">
        <w:rPr>
          <w:rFonts w:ascii="Times New Roman" w:hAnsi="Times New Roman" w:cs="Times New Roman"/>
          <w:sz w:val="24"/>
          <w:szCs w:val="24"/>
        </w:rPr>
        <w:t>právník Asociace OP</w:t>
      </w:r>
    </w:p>
    <w:bookmarkEnd w:id="4"/>
    <w:p w14:paraId="442B4F96" w14:textId="77777777" w:rsidR="00BD2D14" w:rsidRDefault="00BD2D14" w:rsidP="00BD2D14">
      <w:pPr>
        <w:rPr>
          <w:rFonts w:ascii="Times New Roman" w:hAnsi="Times New Roman" w:cs="Times New Roman"/>
          <w:sz w:val="24"/>
          <w:szCs w:val="24"/>
        </w:rPr>
      </w:pPr>
    </w:p>
    <w:p w14:paraId="00A49E76" w14:textId="2B4EB752" w:rsidR="008E5426" w:rsidRDefault="00BD2D14" w:rsidP="008E5426">
      <w:pPr>
        <w:rPr>
          <w:rFonts w:eastAsia="Times New Roman"/>
        </w:rPr>
      </w:pPr>
      <w:r w:rsidRPr="00A7445C">
        <w:rPr>
          <w:rFonts w:ascii="Times New Roman" w:hAnsi="Times New Roman" w:cs="Times New Roman"/>
          <w:sz w:val="24"/>
          <w:szCs w:val="24"/>
        </w:rPr>
        <w:t>Odesláno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26">
        <w:rPr>
          <w:rFonts w:eastAsia="Times New Roman"/>
          <w:b/>
          <w:bCs/>
        </w:rPr>
        <w:t>From</w:t>
      </w:r>
      <w:proofErr w:type="spellEnd"/>
      <w:r w:rsidR="008E5426">
        <w:rPr>
          <w:rFonts w:eastAsia="Times New Roman"/>
          <w:b/>
          <w:bCs/>
        </w:rPr>
        <w:t>:</w:t>
      </w:r>
      <w:r w:rsidR="008E5426">
        <w:rPr>
          <w:rFonts w:eastAsia="Times New Roman"/>
        </w:rPr>
        <w:t xml:space="preserve"> Karel Jareš &lt;karel.jares@obcanskeporadny.cz&gt; </w:t>
      </w:r>
      <w:r w:rsidR="008E5426">
        <w:rPr>
          <w:rFonts w:eastAsia="Times New Roman"/>
        </w:rPr>
        <w:br/>
      </w:r>
      <w:r w:rsidR="008E5426">
        <w:rPr>
          <w:rFonts w:eastAsia="Times New Roman"/>
          <w:b/>
          <w:bCs/>
        </w:rPr>
        <w:t>Sent:</w:t>
      </w:r>
      <w:r w:rsidR="008E5426">
        <w:rPr>
          <w:rFonts w:eastAsia="Times New Roman"/>
        </w:rPr>
        <w:t xml:space="preserve"> </w:t>
      </w:r>
      <w:proofErr w:type="spellStart"/>
      <w:r w:rsidR="008E5426">
        <w:rPr>
          <w:rFonts w:eastAsia="Times New Roman"/>
        </w:rPr>
        <w:t>Wednesday</w:t>
      </w:r>
      <w:proofErr w:type="spellEnd"/>
      <w:r w:rsidR="008E5426">
        <w:rPr>
          <w:rFonts w:eastAsia="Times New Roman"/>
        </w:rPr>
        <w:t xml:space="preserve">, </w:t>
      </w:r>
      <w:proofErr w:type="spellStart"/>
      <w:r w:rsidR="008E5426">
        <w:rPr>
          <w:rFonts w:eastAsia="Times New Roman"/>
        </w:rPr>
        <w:t>March</w:t>
      </w:r>
      <w:proofErr w:type="spellEnd"/>
      <w:r w:rsidR="008E5426">
        <w:rPr>
          <w:rFonts w:eastAsia="Times New Roman"/>
        </w:rPr>
        <w:t xml:space="preserve"> 31, 2021 4:02 PM </w:t>
      </w:r>
      <w:r w:rsidR="008E5426" w:rsidRPr="008E5426">
        <w:rPr>
          <w:rFonts w:eastAsia="Times New Roman"/>
          <w:highlight w:val="yellow"/>
        </w:rPr>
        <w:t>st 31.03.2021 16:02</w:t>
      </w:r>
      <w:r w:rsidR="008E5426">
        <w:rPr>
          <w:rFonts w:eastAsia="Times New Roman"/>
        </w:rPr>
        <w:br/>
      </w:r>
      <w:r w:rsidR="008E5426">
        <w:rPr>
          <w:rFonts w:eastAsia="Times New Roman"/>
          <w:b/>
          <w:bCs/>
        </w:rPr>
        <w:t>To:</w:t>
      </w:r>
      <w:r w:rsidR="008E5426">
        <w:rPr>
          <w:rFonts w:eastAsia="Times New Roman"/>
        </w:rPr>
        <w:t xml:space="preserve"> 'Mgr. Lenka </w:t>
      </w:r>
      <w:proofErr w:type="spellStart"/>
      <w:r w:rsidR="008E5426">
        <w:rPr>
          <w:rFonts w:eastAsia="Times New Roman"/>
        </w:rPr>
        <w:t>Běhunková</w:t>
      </w:r>
      <w:proofErr w:type="spellEnd"/>
      <w:r w:rsidR="008E5426">
        <w:rPr>
          <w:rFonts w:eastAsia="Times New Roman"/>
        </w:rPr>
        <w:t>' &lt;behunkova.opj@seznam.cz&gt;</w:t>
      </w:r>
      <w:r w:rsidR="008E5426">
        <w:rPr>
          <w:rFonts w:eastAsia="Times New Roman"/>
        </w:rPr>
        <w:br/>
      </w:r>
      <w:proofErr w:type="spellStart"/>
      <w:r w:rsidR="008E5426">
        <w:rPr>
          <w:rFonts w:eastAsia="Times New Roman"/>
          <w:b/>
          <w:bCs/>
        </w:rPr>
        <w:t>Cc</w:t>
      </w:r>
      <w:proofErr w:type="spellEnd"/>
      <w:r w:rsidR="008E5426">
        <w:rPr>
          <w:rFonts w:eastAsia="Times New Roman"/>
          <w:b/>
          <w:bCs/>
        </w:rPr>
        <w:t>:</w:t>
      </w:r>
      <w:r w:rsidR="008E5426">
        <w:rPr>
          <w:rFonts w:eastAsia="Times New Roman"/>
        </w:rPr>
        <w:t xml:space="preserve"> Hynek Kalvoda &lt;hynek.kalvoda@obcanskeporadny.cz&gt;</w:t>
      </w:r>
      <w:r w:rsidR="008E5426">
        <w:rPr>
          <w:rFonts w:eastAsia="Times New Roman"/>
        </w:rPr>
        <w:br/>
      </w:r>
      <w:proofErr w:type="spellStart"/>
      <w:r w:rsidR="008E5426">
        <w:rPr>
          <w:rFonts w:eastAsia="Times New Roman"/>
          <w:b/>
          <w:bCs/>
        </w:rPr>
        <w:t>Subject</w:t>
      </w:r>
      <w:proofErr w:type="spellEnd"/>
      <w:r w:rsidR="008E5426">
        <w:rPr>
          <w:rFonts w:eastAsia="Times New Roman"/>
          <w:b/>
          <w:bCs/>
        </w:rPr>
        <w:t>:</w:t>
      </w:r>
      <w:r w:rsidR="008E5426">
        <w:rPr>
          <w:rFonts w:eastAsia="Times New Roman"/>
        </w:rPr>
        <w:t xml:space="preserve"> RE: Dotaz - OP Jihlava</w:t>
      </w:r>
    </w:p>
    <w:p w14:paraId="624B5395" w14:textId="465FBE3A" w:rsidR="00BD2D14" w:rsidRDefault="00BD2D14" w:rsidP="00BD2D14">
      <w:pPr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p w14:paraId="7ED26E5D" w14:textId="77777777" w:rsidR="00BD2D14" w:rsidRDefault="00BD2D14" w:rsidP="00BD2D14">
      <w:pPr>
        <w:rPr>
          <w:rFonts w:ascii="Times New Roman" w:hAnsi="Times New Roman" w:cs="Times New Roman"/>
          <w:sz w:val="24"/>
          <w:szCs w:val="24"/>
        </w:rPr>
      </w:pPr>
    </w:p>
    <w:bookmarkEnd w:id="8"/>
    <w:p w14:paraId="23195CA2" w14:textId="77777777" w:rsidR="00BD2D14" w:rsidRDefault="00BD2D14" w:rsidP="00C64B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D6E81" w14:textId="7AC51603" w:rsidR="00C64B53" w:rsidRDefault="00C64B53" w:rsidP="00C64B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A7868" w14:textId="77777777" w:rsidR="00C64B53" w:rsidRDefault="00C64B53" w:rsidP="00C64B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B6BC6" w14:textId="77777777" w:rsidR="00C64B53" w:rsidRPr="00201CBC" w:rsidRDefault="00C64B53" w:rsidP="00201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6DF10" w14:textId="77777777" w:rsidR="00201CBC" w:rsidRDefault="00201CBC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125EE" w14:textId="1BF8ECFC" w:rsidR="00476CE1" w:rsidRDefault="00476CE1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84B00" w14:textId="77777777" w:rsidR="00476CE1" w:rsidRDefault="00476CE1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07005" w14:textId="77777777" w:rsidR="007B68C1" w:rsidRPr="003B134D" w:rsidRDefault="007B68C1" w:rsidP="007B6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14622" w14:textId="77777777" w:rsidR="000C007D" w:rsidRDefault="000C007D"/>
    <w:sectPr w:rsidR="000C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BD"/>
    <w:rsid w:val="000C007D"/>
    <w:rsid w:val="00184B1F"/>
    <w:rsid w:val="001851BD"/>
    <w:rsid w:val="00201CBC"/>
    <w:rsid w:val="0023379B"/>
    <w:rsid w:val="00246A08"/>
    <w:rsid w:val="003B134D"/>
    <w:rsid w:val="003B744C"/>
    <w:rsid w:val="00476CE1"/>
    <w:rsid w:val="006A20D3"/>
    <w:rsid w:val="00781C1C"/>
    <w:rsid w:val="007B68C1"/>
    <w:rsid w:val="008E5426"/>
    <w:rsid w:val="00BD2D14"/>
    <w:rsid w:val="00C64B53"/>
    <w:rsid w:val="00C74870"/>
    <w:rsid w:val="00C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1B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1B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aop</cp:lastModifiedBy>
  <cp:revision>2</cp:revision>
  <dcterms:created xsi:type="dcterms:W3CDTF">2021-04-02T13:47:00Z</dcterms:created>
  <dcterms:modified xsi:type="dcterms:W3CDTF">2021-04-02T13:47:00Z</dcterms:modified>
</cp:coreProperties>
</file>