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B3" w:rsidRDefault="001B10B3" w:rsidP="001B10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BEE">
        <w:rPr>
          <w:rFonts w:ascii="Times New Roman" w:hAnsi="Times New Roman" w:cs="Times New Roman"/>
          <w:b/>
          <w:sz w:val="28"/>
          <w:szCs w:val="28"/>
        </w:rPr>
        <w:t>Občanská poradna Děčín</w:t>
      </w:r>
    </w:p>
    <w:p w:rsidR="001B10B3" w:rsidRPr="001B10B3" w:rsidRDefault="001B10B3" w:rsidP="001B10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ZA_NP_80/2017</w:t>
      </w:r>
    </w:p>
    <w:p w:rsidR="0027659D" w:rsidRDefault="0027659D" w:rsidP="00DD1AF5">
      <w:pPr>
        <w:tabs>
          <w:tab w:val="left" w:pos="12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309">
        <w:rPr>
          <w:rFonts w:ascii="Times New Roman" w:hAnsi="Times New Roman" w:cs="Times New Roman"/>
          <w:b/>
          <w:sz w:val="24"/>
          <w:szCs w:val="24"/>
          <w:u w:val="single"/>
        </w:rPr>
        <w:t>Charakteristika klient</w:t>
      </w:r>
      <w:r w:rsidR="00764A56" w:rsidRPr="00B56309">
        <w:rPr>
          <w:rFonts w:ascii="Times New Roman" w:hAnsi="Times New Roman" w:cs="Times New Roman"/>
          <w:b/>
          <w:sz w:val="24"/>
          <w:szCs w:val="24"/>
          <w:u w:val="single"/>
        </w:rPr>
        <w:t>a:</w:t>
      </w:r>
      <w:r w:rsidR="00764A56">
        <w:rPr>
          <w:rFonts w:ascii="Times New Roman" w:hAnsi="Times New Roman" w:cs="Times New Roman"/>
          <w:sz w:val="24"/>
          <w:szCs w:val="24"/>
        </w:rPr>
        <w:t xml:space="preserve"> Muž, ve věku cca 40 let</w:t>
      </w:r>
    </w:p>
    <w:p w:rsidR="00764A56" w:rsidRPr="00B56309" w:rsidRDefault="00764A56" w:rsidP="00DD1AF5">
      <w:pPr>
        <w:tabs>
          <w:tab w:val="left" w:pos="124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6309">
        <w:rPr>
          <w:rFonts w:ascii="Times New Roman" w:hAnsi="Times New Roman" w:cs="Times New Roman"/>
          <w:b/>
          <w:sz w:val="24"/>
          <w:szCs w:val="24"/>
          <w:u w:val="single"/>
        </w:rPr>
        <w:t>Charakteristika situace:</w:t>
      </w:r>
      <w:r w:rsidRPr="00B563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A56" w:rsidRDefault="00764A56" w:rsidP="00DD1AF5">
      <w:pPr>
        <w:tabs>
          <w:tab w:val="left" w:pos="12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klientem jsme komunikovali po emailu, celkem bylo 5 konzultací, z toho 4x emailové, 1x osobní (jednalo se o poslední konzultaci)</w:t>
      </w:r>
      <w:r w:rsidR="00D51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F5" w:rsidRDefault="00DD1AF5" w:rsidP="00DD1AF5">
      <w:pPr>
        <w:tabs>
          <w:tab w:val="left" w:pos="12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 se s manželkou rozhodli pro koupi nového vozidla, které si vybrali u společnosti </w:t>
      </w:r>
      <w:r w:rsidRPr="00DD1AF5">
        <w:rPr>
          <w:rFonts w:ascii="Times New Roman" w:hAnsi="Times New Roman" w:cs="Times New Roman"/>
          <w:sz w:val="24"/>
          <w:szCs w:val="24"/>
        </w:rPr>
        <w:t>AAA Auto International, a.s.</w:t>
      </w:r>
      <w:r>
        <w:rPr>
          <w:rFonts w:ascii="Times New Roman" w:hAnsi="Times New Roman" w:cs="Times New Roman"/>
          <w:sz w:val="24"/>
          <w:szCs w:val="24"/>
        </w:rPr>
        <w:t xml:space="preserve"> Klient u podpisu smlouvy být nemohl, a proto se do společnosti vydala manželka sama. Společně </w:t>
      </w:r>
      <w:r w:rsidR="00326355">
        <w:rPr>
          <w:rFonts w:ascii="Times New Roman" w:hAnsi="Times New Roman" w:cs="Times New Roman"/>
          <w:sz w:val="24"/>
          <w:szCs w:val="24"/>
        </w:rPr>
        <w:t xml:space="preserve">s koupí auta měl být sjednán i </w:t>
      </w:r>
      <w:r w:rsidR="0027659D">
        <w:rPr>
          <w:rFonts w:ascii="Times New Roman" w:hAnsi="Times New Roman" w:cs="Times New Roman"/>
          <w:sz w:val="24"/>
          <w:szCs w:val="24"/>
        </w:rPr>
        <w:t xml:space="preserve">spotřebitelský </w:t>
      </w:r>
      <w:r w:rsidR="00326355">
        <w:rPr>
          <w:rFonts w:ascii="Times New Roman" w:hAnsi="Times New Roman" w:cs="Times New Roman"/>
          <w:sz w:val="24"/>
          <w:szCs w:val="24"/>
        </w:rPr>
        <w:t>úvěr, který však mě</w:t>
      </w:r>
      <w:r w:rsidR="0027659D">
        <w:rPr>
          <w:rFonts w:ascii="Times New Roman" w:hAnsi="Times New Roman" w:cs="Times New Roman"/>
          <w:sz w:val="24"/>
          <w:szCs w:val="24"/>
        </w:rPr>
        <w:t xml:space="preserve">l </w:t>
      </w:r>
      <w:r w:rsidR="00326355">
        <w:rPr>
          <w:rFonts w:ascii="Times New Roman" w:hAnsi="Times New Roman" w:cs="Times New Roman"/>
          <w:sz w:val="24"/>
          <w:szCs w:val="24"/>
        </w:rPr>
        <w:t>nevýhodnou úrokovou sazbu (</w:t>
      </w:r>
      <w:r w:rsidR="0027659D">
        <w:rPr>
          <w:rFonts w:ascii="Times New Roman" w:hAnsi="Times New Roman" w:cs="Times New Roman"/>
          <w:sz w:val="24"/>
          <w:szCs w:val="24"/>
        </w:rPr>
        <w:t xml:space="preserve">úroková sazba </w:t>
      </w:r>
      <w:r w:rsidR="00326355">
        <w:rPr>
          <w:rFonts w:ascii="Times New Roman" w:hAnsi="Times New Roman" w:cs="Times New Roman"/>
          <w:sz w:val="24"/>
          <w:szCs w:val="24"/>
        </w:rPr>
        <w:t>44,15 %</w:t>
      </w:r>
      <w:r w:rsidR="0027659D">
        <w:rPr>
          <w:rFonts w:ascii="Times New Roman" w:hAnsi="Times New Roman" w:cs="Times New Roman"/>
          <w:sz w:val="24"/>
          <w:szCs w:val="24"/>
        </w:rPr>
        <w:t>; RPSN 54,3 %)</w:t>
      </w:r>
      <w:r w:rsidR="00326355">
        <w:rPr>
          <w:rFonts w:ascii="Times New Roman" w:hAnsi="Times New Roman" w:cs="Times New Roman"/>
          <w:sz w:val="24"/>
          <w:szCs w:val="24"/>
        </w:rPr>
        <w:t xml:space="preserve">, tohoto si doma všiml klient a ihned od úvěru odstoupili, s čímž nebyl problém. V rámci podpisu kupní smlouvy však klientově manželce pracovník společnosti </w:t>
      </w:r>
      <w:r w:rsidR="00326355" w:rsidRPr="00326355">
        <w:rPr>
          <w:rFonts w:ascii="Times New Roman" w:hAnsi="Times New Roman" w:cs="Times New Roman"/>
          <w:sz w:val="24"/>
          <w:szCs w:val="24"/>
        </w:rPr>
        <w:t>AAA Auto International, a.s.</w:t>
      </w:r>
      <w:r w:rsidR="00326355">
        <w:rPr>
          <w:rFonts w:ascii="Times New Roman" w:hAnsi="Times New Roman" w:cs="Times New Roman"/>
          <w:sz w:val="24"/>
          <w:szCs w:val="24"/>
        </w:rPr>
        <w:t xml:space="preserve">, sdělil, že je nezbytné podepsat i </w:t>
      </w:r>
      <w:r w:rsidR="0027659D" w:rsidRPr="0027659D">
        <w:rPr>
          <w:rFonts w:ascii="Times New Roman" w:hAnsi="Times New Roman" w:cs="Times New Roman"/>
          <w:i/>
          <w:sz w:val="24"/>
          <w:szCs w:val="24"/>
        </w:rPr>
        <w:t>„</w:t>
      </w:r>
      <w:r w:rsidR="00326355" w:rsidRPr="0027659D">
        <w:rPr>
          <w:rFonts w:ascii="Times New Roman" w:hAnsi="Times New Roman" w:cs="Times New Roman"/>
          <w:i/>
          <w:sz w:val="24"/>
          <w:szCs w:val="24"/>
        </w:rPr>
        <w:t>Závaznou objednávku na instalaci jednotky satelitního vyhledávání v systému TT FASTTRAC</w:t>
      </w:r>
      <w:r w:rsidR="0027659D" w:rsidRPr="0027659D">
        <w:rPr>
          <w:rFonts w:ascii="Times New Roman" w:hAnsi="Times New Roman" w:cs="Times New Roman"/>
          <w:i/>
          <w:sz w:val="24"/>
          <w:szCs w:val="24"/>
        </w:rPr>
        <w:t>“</w:t>
      </w:r>
      <w:r w:rsidR="00326355">
        <w:rPr>
          <w:rFonts w:ascii="Times New Roman" w:hAnsi="Times New Roman" w:cs="Times New Roman"/>
          <w:sz w:val="24"/>
          <w:szCs w:val="24"/>
        </w:rPr>
        <w:t xml:space="preserve"> (GPS lokátor). Dle klientových slov manželce řekl: </w:t>
      </w:r>
      <w:r w:rsidR="00326355" w:rsidRPr="0027659D">
        <w:rPr>
          <w:rFonts w:ascii="Times New Roman" w:hAnsi="Times New Roman" w:cs="Times New Roman"/>
          <w:i/>
          <w:sz w:val="24"/>
          <w:szCs w:val="24"/>
        </w:rPr>
        <w:t>„To musíte podepsat, to je standartní vybavení vozidla.</w:t>
      </w:r>
      <w:r w:rsidR="0027659D">
        <w:rPr>
          <w:rFonts w:ascii="Times New Roman" w:hAnsi="Times New Roman" w:cs="Times New Roman"/>
          <w:i/>
          <w:sz w:val="24"/>
          <w:szCs w:val="24"/>
        </w:rPr>
        <w:t xml:space="preserve"> Bez toho nemůžete uzavřít smlouvu o spotřebitelském úvěru</w:t>
      </w:r>
      <w:r w:rsidR="00326355" w:rsidRPr="0027659D">
        <w:rPr>
          <w:rFonts w:ascii="Times New Roman" w:hAnsi="Times New Roman" w:cs="Times New Roman"/>
          <w:i/>
          <w:sz w:val="24"/>
          <w:szCs w:val="24"/>
        </w:rPr>
        <w:t>“</w:t>
      </w:r>
      <w:r w:rsidR="00326355">
        <w:rPr>
          <w:rFonts w:ascii="Times New Roman" w:hAnsi="Times New Roman" w:cs="Times New Roman"/>
          <w:sz w:val="24"/>
          <w:szCs w:val="24"/>
        </w:rPr>
        <w:t xml:space="preserve"> Klientova manželka tedy podepsala i </w:t>
      </w:r>
      <w:r w:rsidR="0027659D">
        <w:rPr>
          <w:rFonts w:ascii="Times New Roman" w:hAnsi="Times New Roman" w:cs="Times New Roman"/>
          <w:sz w:val="24"/>
          <w:szCs w:val="24"/>
        </w:rPr>
        <w:t>„</w:t>
      </w:r>
      <w:r w:rsidR="00326355" w:rsidRPr="0027659D">
        <w:rPr>
          <w:rFonts w:ascii="Times New Roman" w:hAnsi="Times New Roman" w:cs="Times New Roman"/>
          <w:i/>
          <w:sz w:val="24"/>
          <w:szCs w:val="24"/>
        </w:rPr>
        <w:t>Závaznou objednávku</w:t>
      </w:r>
      <w:r w:rsidR="0027659D">
        <w:rPr>
          <w:rFonts w:ascii="Times New Roman" w:hAnsi="Times New Roman" w:cs="Times New Roman"/>
          <w:i/>
          <w:sz w:val="24"/>
          <w:szCs w:val="24"/>
        </w:rPr>
        <w:t>“</w:t>
      </w:r>
      <w:r w:rsidR="0027659D">
        <w:rPr>
          <w:rFonts w:ascii="Times New Roman" w:hAnsi="Times New Roman" w:cs="Times New Roman"/>
          <w:sz w:val="24"/>
          <w:szCs w:val="24"/>
        </w:rPr>
        <w:t xml:space="preserve">, kterou se zavázala platit měsíční úhrada za střežení vozu v systému TT FASTTRAC částku 149,- Kč a umožnit instalaci zařízení kdykoliv bude dodavatel chtít. </w:t>
      </w:r>
      <w:r w:rsidR="00A16D68">
        <w:rPr>
          <w:rFonts w:ascii="Times New Roman" w:hAnsi="Times New Roman" w:cs="Times New Roman"/>
          <w:sz w:val="24"/>
          <w:szCs w:val="24"/>
        </w:rPr>
        <w:t xml:space="preserve">Při </w:t>
      </w:r>
      <w:r w:rsidR="00764A56">
        <w:rPr>
          <w:rFonts w:ascii="Times New Roman" w:hAnsi="Times New Roman" w:cs="Times New Roman"/>
          <w:sz w:val="24"/>
          <w:szCs w:val="24"/>
        </w:rPr>
        <w:t>podpisu zá</w:t>
      </w:r>
      <w:r w:rsidR="00A16D68">
        <w:rPr>
          <w:rFonts w:ascii="Times New Roman" w:hAnsi="Times New Roman" w:cs="Times New Roman"/>
          <w:sz w:val="24"/>
          <w:szCs w:val="24"/>
        </w:rPr>
        <w:t>vazné objednávky však klientova manželka nebyla seznámena ani s obchodními pod</w:t>
      </w:r>
      <w:r w:rsidR="00764A56">
        <w:rPr>
          <w:rFonts w:ascii="Times New Roman" w:hAnsi="Times New Roman" w:cs="Times New Roman"/>
          <w:sz w:val="24"/>
          <w:szCs w:val="24"/>
        </w:rPr>
        <w:t>m</w:t>
      </w:r>
      <w:r w:rsidR="00A16D68">
        <w:rPr>
          <w:rFonts w:ascii="Times New Roman" w:hAnsi="Times New Roman" w:cs="Times New Roman"/>
          <w:sz w:val="24"/>
          <w:szCs w:val="24"/>
        </w:rPr>
        <w:t xml:space="preserve">ínkami. </w:t>
      </w:r>
      <w:r w:rsidR="0027659D">
        <w:rPr>
          <w:rFonts w:ascii="Times New Roman" w:hAnsi="Times New Roman" w:cs="Times New Roman"/>
          <w:sz w:val="24"/>
          <w:szCs w:val="24"/>
        </w:rPr>
        <w:t xml:space="preserve">V případě neumožnění instalace musí klienti dle </w:t>
      </w:r>
      <w:r w:rsidR="0027659D" w:rsidRPr="0027659D">
        <w:rPr>
          <w:rFonts w:ascii="Times New Roman" w:hAnsi="Times New Roman" w:cs="Times New Roman"/>
          <w:i/>
          <w:sz w:val="24"/>
          <w:szCs w:val="24"/>
        </w:rPr>
        <w:t>„Závazné objednávky“</w:t>
      </w:r>
      <w:r w:rsidR="0027659D">
        <w:rPr>
          <w:rFonts w:ascii="Times New Roman" w:hAnsi="Times New Roman" w:cs="Times New Roman"/>
          <w:sz w:val="24"/>
          <w:szCs w:val="24"/>
        </w:rPr>
        <w:t xml:space="preserve"> platit za uskladnění jednotky 100,- Kč denně.</w:t>
      </w:r>
    </w:p>
    <w:p w:rsidR="00764A56" w:rsidRPr="00A16D68" w:rsidRDefault="0027659D" w:rsidP="00764A56">
      <w:pPr>
        <w:tabs>
          <w:tab w:val="left" w:pos="12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 neměl žádný problém odstoupit od spotřebitelském úvěru, </w:t>
      </w:r>
      <w:r w:rsidR="00764A56">
        <w:rPr>
          <w:rFonts w:ascii="Times New Roman" w:hAnsi="Times New Roman" w:cs="Times New Roman"/>
          <w:sz w:val="24"/>
          <w:szCs w:val="24"/>
        </w:rPr>
        <w:t xml:space="preserve">„Závaznou objednávku“ však dle sdělení pracovníků společnosti </w:t>
      </w:r>
      <w:r w:rsidR="00764A56" w:rsidRPr="00A16D68">
        <w:rPr>
          <w:rFonts w:ascii="Times New Roman" w:hAnsi="Times New Roman" w:cs="Times New Roman"/>
          <w:sz w:val="24"/>
          <w:szCs w:val="24"/>
        </w:rPr>
        <w:t>AAA Auto International, a.s.</w:t>
      </w:r>
      <w:r w:rsidR="00764A56">
        <w:rPr>
          <w:rFonts w:ascii="Times New Roman" w:hAnsi="Times New Roman" w:cs="Times New Roman"/>
          <w:sz w:val="24"/>
          <w:szCs w:val="24"/>
        </w:rPr>
        <w:t>,</w:t>
      </w:r>
      <w:r w:rsidRPr="00276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4A56">
        <w:rPr>
          <w:rFonts w:ascii="Times New Roman" w:hAnsi="Times New Roman" w:cs="Times New Roman"/>
          <w:sz w:val="24"/>
          <w:szCs w:val="24"/>
        </w:rPr>
        <w:t xml:space="preserve">není možné zrušit či od ní odstoupit, jelikož byla uzavřena v kamenném obchodě. Klient zaslal také podnět i České obchodní inspekci. Ta provedla ve společnosti </w:t>
      </w:r>
      <w:r w:rsidR="00764A56" w:rsidRPr="00A16D68">
        <w:rPr>
          <w:rFonts w:ascii="Times New Roman" w:hAnsi="Times New Roman" w:cs="Times New Roman"/>
          <w:sz w:val="24"/>
          <w:szCs w:val="24"/>
        </w:rPr>
        <w:t>AAA Auto International, a.s.</w:t>
      </w:r>
      <w:r w:rsidR="00764A56">
        <w:rPr>
          <w:rFonts w:ascii="Times New Roman" w:hAnsi="Times New Roman" w:cs="Times New Roman"/>
          <w:sz w:val="24"/>
          <w:szCs w:val="24"/>
        </w:rPr>
        <w:t xml:space="preserve">, kontrolu, která dospěla k tomu, že společnost pochybila užitím nepravdivého údaje a bude tedy zahájeno správní řízení. </w:t>
      </w:r>
    </w:p>
    <w:p w:rsidR="00764A56" w:rsidRPr="00B56309" w:rsidRDefault="00764A56" w:rsidP="00DD1AF5">
      <w:pPr>
        <w:tabs>
          <w:tab w:val="left" w:pos="124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309">
        <w:rPr>
          <w:rFonts w:ascii="Times New Roman" w:hAnsi="Times New Roman" w:cs="Times New Roman"/>
          <w:b/>
          <w:sz w:val="24"/>
          <w:szCs w:val="24"/>
          <w:u w:val="single"/>
        </w:rPr>
        <w:t xml:space="preserve">Co a jak bylo poskytnuto: </w:t>
      </w:r>
    </w:p>
    <w:p w:rsidR="005829BF" w:rsidRDefault="00764A56" w:rsidP="005829BF">
      <w:pPr>
        <w:tabs>
          <w:tab w:val="left" w:pos="12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Klientovi jsme oznámili, že i přes to, že se jedná o závaznou objednávku, měl by mít klient stejné možnosti jako u odstoupení od smlouvy. </w:t>
      </w:r>
      <w:r w:rsidR="005829BF">
        <w:rPr>
          <w:rFonts w:ascii="Times New Roman" w:hAnsi="Times New Roman" w:cs="Times New Roman"/>
          <w:sz w:val="24"/>
          <w:szCs w:val="24"/>
        </w:rPr>
        <w:t>Jelikož klient nebyl seznámen o možnosti od objednávky odstoupit, vztahuje se na něj lhůta pro odstoupení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9BF">
        <w:rPr>
          <w:rFonts w:ascii="Times New Roman" w:hAnsi="Times New Roman" w:cs="Times New Roman"/>
          <w:sz w:val="24"/>
          <w:szCs w:val="24"/>
        </w:rPr>
        <w:t xml:space="preserve">rok a tři měsíce. Klientovi jsme v první řadě doporučili, aby odeslal společnosti </w:t>
      </w:r>
      <w:r w:rsidR="005829BF" w:rsidRPr="00A16D68">
        <w:rPr>
          <w:rFonts w:ascii="Times New Roman" w:hAnsi="Times New Roman" w:cs="Times New Roman"/>
          <w:sz w:val="24"/>
          <w:szCs w:val="24"/>
        </w:rPr>
        <w:t>AAA Auto International, a.s.</w:t>
      </w:r>
      <w:r w:rsidR="005829BF">
        <w:rPr>
          <w:rFonts w:ascii="Times New Roman" w:hAnsi="Times New Roman" w:cs="Times New Roman"/>
          <w:sz w:val="24"/>
          <w:szCs w:val="24"/>
        </w:rPr>
        <w:t xml:space="preserve">, odstoupení od závazné objednávky. Klienta jsme také upozornili, že je potřeba vrátit i GPS lokátor zároveň s odstoupením od smlouvy. </w:t>
      </w:r>
    </w:p>
    <w:p w:rsidR="005829BF" w:rsidRPr="00B56309" w:rsidRDefault="005829BF" w:rsidP="005829BF">
      <w:pPr>
        <w:tabs>
          <w:tab w:val="left" w:pos="1248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63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Postup klienta po konzultaci: </w:t>
      </w:r>
    </w:p>
    <w:p w:rsidR="00764A56" w:rsidRDefault="005829BF" w:rsidP="00DD1AF5">
      <w:pPr>
        <w:tabs>
          <w:tab w:val="left" w:pos="124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 na naše doporučení odeslal společnosti </w:t>
      </w:r>
      <w:r w:rsidRPr="00A16D68">
        <w:rPr>
          <w:rFonts w:ascii="Times New Roman" w:hAnsi="Times New Roman" w:cs="Times New Roman"/>
          <w:sz w:val="24"/>
          <w:szCs w:val="24"/>
        </w:rPr>
        <w:t>AAA Auto International, a.s.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29BF">
        <w:rPr>
          <w:rFonts w:ascii="Times New Roman" w:hAnsi="Times New Roman" w:cs="Times New Roman"/>
          <w:i/>
          <w:sz w:val="24"/>
          <w:szCs w:val="24"/>
        </w:rPr>
        <w:t>odstoupení od Závazné objednávky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Společnost klientovi odpověděla s tím, že situaci prošetřili a nezjistili žádné pochybení, proto nemohou odstoupení považovat za účinné. Společnost </w:t>
      </w:r>
      <w:r w:rsidRPr="00A16D68">
        <w:rPr>
          <w:rFonts w:ascii="Times New Roman" w:hAnsi="Times New Roman" w:cs="Times New Roman"/>
          <w:sz w:val="24"/>
          <w:szCs w:val="24"/>
        </w:rPr>
        <w:t>AAA Auto International, a.s.</w:t>
      </w:r>
      <w:r>
        <w:rPr>
          <w:rFonts w:ascii="Times New Roman" w:hAnsi="Times New Roman" w:cs="Times New Roman"/>
          <w:sz w:val="24"/>
          <w:szCs w:val="24"/>
        </w:rPr>
        <w:t xml:space="preserve">, přehodila odpovědnost na společnost </w:t>
      </w:r>
      <w:r w:rsidRPr="00A16D68">
        <w:rPr>
          <w:rFonts w:ascii="Times New Roman" w:hAnsi="Times New Roman" w:cs="Times New Roman"/>
          <w:sz w:val="24"/>
          <w:szCs w:val="24"/>
        </w:rPr>
        <w:t>TRUE TRAC s.r.o.</w:t>
      </w:r>
      <w:r>
        <w:rPr>
          <w:rFonts w:ascii="Times New Roman" w:hAnsi="Times New Roman" w:cs="Times New Roman"/>
          <w:sz w:val="24"/>
          <w:szCs w:val="24"/>
        </w:rPr>
        <w:t xml:space="preserve">, která byla dodavatelem GPS lokátoru, a se kterou by měl klient řešit vše týkající se GPS lokátoru. Společnost </w:t>
      </w:r>
      <w:r w:rsidRPr="00A16D68">
        <w:rPr>
          <w:rFonts w:ascii="Times New Roman" w:hAnsi="Times New Roman" w:cs="Times New Roman"/>
          <w:sz w:val="24"/>
          <w:szCs w:val="24"/>
        </w:rPr>
        <w:t>AAA Auto International, a.s.</w:t>
      </w:r>
      <w:r>
        <w:rPr>
          <w:rFonts w:ascii="Times New Roman" w:hAnsi="Times New Roman" w:cs="Times New Roman"/>
          <w:sz w:val="24"/>
          <w:szCs w:val="24"/>
        </w:rPr>
        <w:t xml:space="preserve">, tedy neuznala odstoupení od </w:t>
      </w:r>
      <w:r w:rsidRPr="00A16D68">
        <w:rPr>
          <w:rFonts w:ascii="Times New Roman" w:hAnsi="Times New Roman" w:cs="Times New Roman"/>
          <w:i/>
          <w:sz w:val="24"/>
          <w:szCs w:val="24"/>
        </w:rPr>
        <w:t>„Závazné objednávky“</w:t>
      </w:r>
    </w:p>
    <w:p w:rsidR="005829BF" w:rsidRPr="00B56309" w:rsidRDefault="005829BF" w:rsidP="005829BF">
      <w:pPr>
        <w:tabs>
          <w:tab w:val="left" w:pos="124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3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 a jak bylo poskytnuto: </w:t>
      </w:r>
    </w:p>
    <w:p w:rsidR="005829BF" w:rsidRDefault="005829BF" w:rsidP="005829BF">
      <w:pPr>
        <w:tabs>
          <w:tab w:val="left" w:pos="12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Klientovi jsme doporučili, aby tedy zkontaktoval společnost TRUE TRAC s.r.o. a případně jim </w:t>
      </w:r>
      <w:r w:rsidR="00E80E3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aslal také odstoupení od smlouvy. Klientovi jsme doporučili, aby případně k samotnému odstoupení přiložil také odpověď, kterou klientovi zaslala společnost </w:t>
      </w:r>
      <w:r w:rsidRPr="00A16D68">
        <w:rPr>
          <w:rFonts w:ascii="Times New Roman" w:hAnsi="Times New Roman" w:cs="Times New Roman"/>
          <w:sz w:val="24"/>
          <w:szCs w:val="24"/>
        </w:rPr>
        <w:t>AAA Auto International, a.s.</w:t>
      </w:r>
      <w:r w:rsidR="00E80E31">
        <w:rPr>
          <w:rFonts w:ascii="Times New Roman" w:hAnsi="Times New Roman" w:cs="Times New Roman"/>
          <w:sz w:val="24"/>
          <w:szCs w:val="24"/>
        </w:rPr>
        <w:t xml:space="preserve">, a podací lístek, že GPS lokátor zasílal společnosti </w:t>
      </w:r>
      <w:r w:rsidR="00E80E31" w:rsidRPr="00A16D68">
        <w:rPr>
          <w:rFonts w:ascii="Times New Roman" w:hAnsi="Times New Roman" w:cs="Times New Roman"/>
          <w:sz w:val="24"/>
          <w:szCs w:val="24"/>
        </w:rPr>
        <w:t>AAA Auto International, a.s.</w:t>
      </w:r>
      <w:r w:rsidR="006E0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F96" w:rsidRPr="00B56309" w:rsidRDefault="006E0F96" w:rsidP="005829BF">
      <w:pPr>
        <w:tabs>
          <w:tab w:val="left" w:pos="1248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63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Postup klienta po konzultaci: </w:t>
      </w:r>
    </w:p>
    <w:p w:rsidR="006E0F96" w:rsidRDefault="006E0F96" w:rsidP="005829BF">
      <w:pPr>
        <w:tabs>
          <w:tab w:val="left" w:pos="12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 odeslal společnosti TRUE TRAC s.r.o., odstoupení od smlouvy. Společnost TRUE TRAC s.r.o.,</w:t>
      </w:r>
      <w:r w:rsidR="001778D0">
        <w:rPr>
          <w:rFonts w:ascii="Times New Roman" w:hAnsi="Times New Roman" w:cs="Times New Roman"/>
          <w:sz w:val="24"/>
          <w:szCs w:val="24"/>
        </w:rPr>
        <w:t xml:space="preserve"> oznámila klientovi</w:t>
      </w:r>
      <w:r w:rsidR="00B56309">
        <w:rPr>
          <w:rFonts w:ascii="Times New Roman" w:hAnsi="Times New Roman" w:cs="Times New Roman"/>
          <w:sz w:val="24"/>
          <w:szCs w:val="24"/>
        </w:rPr>
        <w:t xml:space="preserve">, že je pouze dodavatelem GPS Lokátoru, a odstoupení od smlouvy je možné pouze u společnosti </w:t>
      </w:r>
      <w:r w:rsidR="00B56309" w:rsidRPr="00A16D68">
        <w:rPr>
          <w:rFonts w:ascii="Times New Roman" w:hAnsi="Times New Roman" w:cs="Times New Roman"/>
          <w:sz w:val="24"/>
          <w:szCs w:val="24"/>
        </w:rPr>
        <w:t>AAA Auto International, a.s.</w:t>
      </w:r>
      <w:r w:rsidR="00B56309">
        <w:rPr>
          <w:rFonts w:ascii="Times New Roman" w:hAnsi="Times New Roman" w:cs="Times New Roman"/>
          <w:sz w:val="24"/>
          <w:szCs w:val="24"/>
        </w:rPr>
        <w:t xml:space="preserve"> Klient kontaktoval také společnost dTest, který mu odeslal také užitečné rady pro další postup. Klientovi se nelíbilo, jak si ho společnosti </w:t>
      </w:r>
      <w:r w:rsidR="00B56309" w:rsidRPr="00A16D68">
        <w:rPr>
          <w:rFonts w:ascii="Times New Roman" w:hAnsi="Times New Roman" w:cs="Times New Roman"/>
          <w:sz w:val="24"/>
          <w:szCs w:val="24"/>
        </w:rPr>
        <w:t>AAA Auto International, a.s.</w:t>
      </w:r>
      <w:r w:rsidR="00B56309">
        <w:rPr>
          <w:rFonts w:ascii="Times New Roman" w:hAnsi="Times New Roman" w:cs="Times New Roman"/>
          <w:sz w:val="24"/>
          <w:szCs w:val="24"/>
        </w:rPr>
        <w:t xml:space="preserve"> a TRUE TRAC s.r.o. přehazují.</w:t>
      </w:r>
    </w:p>
    <w:p w:rsidR="00B56309" w:rsidRPr="0010070D" w:rsidRDefault="00B56309" w:rsidP="005829BF">
      <w:pPr>
        <w:tabs>
          <w:tab w:val="left" w:pos="124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70D">
        <w:rPr>
          <w:rFonts w:ascii="Times New Roman" w:hAnsi="Times New Roman" w:cs="Times New Roman"/>
          <w:b/>
          <w:sz w:val="24"/>
          <w:szCs w:val="24"/>
          <w:u w:val="single"/>
        </w:rPr>
        <w:t xml:space="preserve">Co a jak bylo poskytnuto: </w:t>
      </w:r>
    </w:p>
    <w:p w:rsidR="00B56309" w:rsidRDefault="00B56309" w:rsidP="005829BF">
      <w:pPr>
        <w:tabs>
          <w:tab w:val="left" w:pos="12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 s námi přišel celou situaci dořešit osobně. Klientovi jsme oznámili, že je dobré, že společnost TRUE TRAC s.r.o., na kterou odkázala společnost </w:t>
      </w:r>
      <w:r w:rsidRPr="00A16D68">
        <w:rPr>
          <w:rFonts w:ascii="Times New Roman" w:hAnsi="Times New Roman" w:cs="Times New Roman"/>
          <w:sz w:val="24"/>
          <w:szCs w:val="24"/>
        </w:rPr>
        <w:t>AAA Auto International, a.s.</w:t>
      </w:r>
      <w:r>
        <w:rPr>
          <w:rFonts w:ascii="Times New Roman" w:hAnsi="Times New Roman" w:cs="Times New Roman"/>
          <w:sz w:val="24"/>
          <w:szCs w:val="24"/>
        </w:rPr>
        <w:t xml:space="preserve">, odpověděla, že není možné, aby odstoupení řešili oni. S klientem jsme tedy společně dali dohromady nové odstoupení od závazné objednávky, ke kterému se přiloží veškeré odpovědi, které klient získal (od ČOI, dTest, TRUE TRAC s.r.o.). Klient v odstoupení reagoval i na odpověď společnosti </w:t>
      </w:r>
      <w:r w:rsidRPr="00A16D68">
        <w:rPr>
          <w:rFonts w:ascii="Times New Roman" w:hAnsi="Times New Roman" w:cs="Times New Roman"/>
          <w:sz w:val="24"/>
          <w:szCs w:val="24"/>
        </w:rPr>
        <w:t>AAA Auto International, a.s.</w:t>
      </w:r>
      <w:r>
        <w:rPr>
          <w:rFonts w:ascii="Times New Roman" w:hAnsi="Times New Roman" w:cs="Times New Roman"/>
          <w:sz w:val="24"/>
          <w:szCs w:val="24"/>
        </w:rPr>
        <w:t>, na kterou měl nyní dostatek průkazných argumentů k tomu, že došlo k pochybení z jejich strany a odstoupení od smlouvy by mělo být platné.</w:t>
      </w:r>
    </w:p>
    <w:p w:rsidR="00B56309" w:rsidRPr="0010070D" w:rsidRDefault="00B56309" w:rsidP="005829BF">
      <w:pPr>
        <w:tabs>
          <w:tab w:val="left" w:pos="1248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070D">
        <w:rPr>
          <w:rFonts w:ascii="Times New Roman" w:hAnsi="Times New Roman" w:cs="Times New Roman"/>
          <w:b/>
          <w:i/>
          <w:sz w:val="24"/>
          <w:szCs w:val="24"/>
          <w:u w:val="single"/>
        </w:rPr>
        <w:t>Postup klienta po konzultaci:</w:t>
      </w:r>
    </w:p>
    <w:p w:rsidR="00B56309" w:rsidRDefault="00B56309" w:rsidP="005829BF">
      <w:pPr>
        <w:tabs>
          <w:tab w:val="left" w:pos="124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 odeslal odstoupení od smlouvy opět společnosti </w:t>
      </w:r>
      <w:r w:rsidRPr="00A16D68">
        <w:rPr>
          <w:rFonts w:ascii="Times New Roman" w:hAnsi="Times New Roman" w:cs="Times New Roman"/>
          <w:sz w:val="24"/>
          <w:szCs w:val="24"/>
        </w:rPr>
        <w:t>AAA Auto International, a.s.</w:t>
      </w:r>
      <w:r>
        <w:rPr>
          <w:rFonts w:ascii="Times New Roman" w:hAnsi="Times New Roman" w:cs="Times New Roman"/>
          <w:sz w:val="24"/>
          <w:szCs w:val="24"/>
        </w:rPr>
        <w:t xml:space="preserve">, ve kterém uvedl vše, na čem jsme se domlouvali. Klientovi se ozvala společnost </w:t>
      </w:r>
      <w:r w:rsidRPr="00A16D68">
        <w:rPr>
          <w:rFonts w:ascii="Times New Roman" w:hAnsi="Times New Roman" w:cs="Times New Roman"/>
          <w:sz w:val="24"/>
          <w:szCs w:val="24"/>
        </w:rPr>
        <w:t>AAA Auto International, a.s.</w:t>
      </w:r>
      <w:r>
        <w:rPr>
          <w:rFonts w:ascii="Times New Roman" w:hAnsi="Times New Roman" w:cs="Times New Roman"/>
          <w:sz w:val="24"/>
          <w:szCs w:val="24"/>
        </w:rPr>
        <w:t xml:space="preserve">, asi o měsíc později s tím, že i když dle nich k žádnému pochybení nedošlo, </w:t>
      </w:r>
      <w:r w:rsidR="0010070D">
        <w:rPr>
          <w:rFonts w:ascii="Times New Roman" w:hAnsi="Times New Roman" w:cs="Times New Roman"/>
          <w:sz w:val="24"/>
          <w:szCs w:val="24"/>
        </w:rPr>
        <w:t xml:space="preserve">uznávají odstoupení od smlouvy a zasílají zpět peníze, které klient zaplatil za GPS lokátor. </w:t>
      </w:r>
    </w:p>
    <w:p w:rsidR="005829BF" w:rsidRPr="005829BF" w:rsidRDefault="005829BF" w:rsidP="00DD1AF5">
      <w:pPr>
        <w:tabs>
          <w:tab w:val="left" w:pos="12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4A56" w:rsidRDefault="00764A56" w:rsidP="00DD1AF5">
      <w:pPr>
        <w:tabs>
          <w:tab w:val="left" w:pos="124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A56" w:rsidRDefault="00764A56" w:rsidP="00DD1AF5">
      <w:pPr>
        <w:tabs>
          <w:tab w:val="left" w:pos="124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A56" w:rsidRDefault="00764A56" w:rsidP="00DD1AF5">
      <w:pPr>
        <w:tabs>
          <w:tab w:val="left" w:pos="124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AD3" w:rsidRDefault="001C0AD3" w:rsidP="00DD1AF5">
      <w:pPr>
        <w:tabs>
          <w:tab w:val="left" w:pos="124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AD3" w:rsidRDefault="001C0AD3" w:rsidP="00DD1AF5">
      <w:pPr>
        <w:tabs>
          <w:tab w:val="left" w:pos="124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AD3" w:rsidRDefault="001C0AD3" w:rsidP="00DD1AF5">
      <w:pPr>
        <w:tabs>
          <w:tab w:val="left" w:pos="124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AD3" w:rsidRDefault="001C0AD3" w:rsidP="00DD1AF5">
      <w:pPr>
        <w:tabs>
          <w:tab w:val="left" w:pos="124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AD3" w:rsidRDefault="001C0AD3" w:rsidP="00DD1AF5">
      <w:pPr>
        <w:tabs>
          <w:tab w:val="left" w:pos="124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AD3" w:rsidRDefault="001C0AD3" w:rsidP="00DD1AF5">
      <w:pPr>
        <w:tabs>
          <w:tab w:val="left" w:pos="124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AD3" w:rsidRDefault="001C0AD3" w:rsidP="00DD1AF5">
      <w:pPr>
        <w:tabs>
          <w:tab w:val="left" w:pos="124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AD3" w:rsidRPr="00151BEE" w:rsidRDefault="001C0AD3" w:rsidP="001C0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BEE">
        <w:rPr>
          <w:rFonts w:ascii="Times New Roman" w:hAnsi="Times New Roman" w:cs="Times New Roman"/>
          <w:b/>
          <w:sz w:val="28"/>
          <w:szCs w:val="28"/>
        </w:rPr>
        <w:lastRenderedPageBreak/>
        <w:t>Občanská poradna Děčín</w:t>
      </w:r>
    </w:p>
    <w:p w:rsidR="001C0AD3" w:rsidRPr="00151BEE" w:rsidRDefault="001C0AD3" w:rsidP="001C0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BEE">
        <w:rPr>
          <w:rFonts w:ascii="Times New Roman" w:hAnsi="Times New Roman" w:cs="Times New Roman"/>
          <w:b/>
          <w:sz w:val="28"/>
          <w:szCs w:val="28"/>
        </w:rPr>
        <w:t>ZA_JD_145/2018</w:t>
      </w:r>
    </w:p>
    <w:p w:rsidR="001C0AD3" w:rsidRDefault="001C0AD3" w:rsidP="001C0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AD3" w:rsidRDefault="001C0AD3" w:rsidP="001C0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0AD3" w:rsidRPr="004F5BFA" w:rsidRDefault="001C0AD3" w:rsidP="001C0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BEE">
        <w:rPr>
          <w:rFonts w:ascii="Times New Roman" w:hAnsi="Times New Roman" w:cs="Times New Roman"/>
          <w:sz w:val="24"/>
          <w:szCs w:val="24"/>
          <w:u w:val="single"/>
        </w:rPr>
        <w:t>Charakteristika klienta:</w:t>
      </w:r>
      <w:r w:rsidRPr="004F5BFA">
        <w:rPr>
          <w:rFonts w:ascii="Times New Roman" w:hAnsi="Times New Roman" w:cs="Times New Roman"/>
          <w:sz w:val="24"/>
          <w:szCs w:val="24"/>
        </w:rPr>
        <w:t xml:space="preserve"> žena, 54 let, rozvedená</w:t>
      </w:r>
    </w:p>
    <w:p w:rsidR="001C0AD3" w:rsidRPr="00151BEE" w:rsidRDefault="001C0AD3" w:rsidP="001C0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0AD3" w:rsidRPr="00151BEE" w:rsidRDefault="001C0AD3" w:rsidP="001C0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BEE">
        <w:rPr>
          <w:rFonts w:ascii="Times New Roman" w:hAnsi="Times New Roman" w:cs="Times New Roman"/>
          <w:sz w:val="24"/>
          <w:szCs w:val="24"/>
          <w:u w:val="single"/>
        </w:rPr>
        <w:t>Charakteristika situace:</w:t>
      </w:r>
    </w:p>
    <w:p w:rsidR="001C0AD3" w:rsidRPr="004F5BFA" w:rsidRDefault="001C0AD3" w:rsidP="001C0A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BFA">
        <w:rPr>
          <w:rFonts w:ascii="Times New Roman" w:hAnsi="Times New Roman" w:cs="Times New Roman"/>
          <w:sz w:val="24"/>
          <w:szCs w:val="24"/>
        </w:rPr>
        <w:t>Klientka je dlouhodobě rozvedená a má již dospělou dceru. Klientka žije sama, její dcera již má vlastní život. Klientka si připadala sama a opuštěná. Klientka si na internetu všimla inzerátu na seznamku. Webové stránky klientku zaujaly, proto si zde zaplatila Prémiové členství. Poplatek byl na měsíc ve výši 150,-Kč, což klientce přišlo obvyklé. Klientka se chtěla seznámit a měsíční členství si objednala tzv. na zkoušku.</w:t>
      </w:r>
    </w:p>
    <w:p w:rsidR="001C0AD3" w:rsidRPr="004F5BFA" w:rsidRDefault="001C0AD3" w:rsidP="001C0A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BFA">
        <w:rPr>
          <w:rFonts w:ascii="Times New Roman" w:hAnsi="Times New Roman" w:cs="Times New Roman"/>
          <w:sz w:val="24"/>
          <w:szCs w:val="24"/>
        </w:rPr>
        <w:t>Klientce po měsíci přišel dopis s výzvou, aby uhradila poplatek ve výši 2.500,-Kč za další měsíc Prémiového členství. Společnost dala lhůtu pro zaplacení v délce 7 dní.</w:t>
      </w:r>
    </w:p>
    <w:p w:rsidR="001C0AD3" w:rsidRDefault="001C0AD3" w:rsidP="001C0A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BFA">
        <w:rPr>
          <w:rFonts w:ascii="Times New Roman" w:hAnsi="Times New Roman" w:cs="Times New Roman"/>
          <w:sz w:val="24"/>
          <w:szCs w:val="24"/>
        </w:rPr>
        <w:t>Klientka nechápe, proč by měla platit nějaký další a tak vysoký poplatek, když jí seznamka nového partnera nepřinesla.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AD3" w:rsidRPr="004F5BFA" w:rsidRDefault="001C0AD3" w:rsidP="001C0A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Klientka očekává od poradce ujištění, že nemá žádné další poplatky hradit a její členství skončilo po měsíci od zaplacení poplatku.</w:t>
      </w:r>
    </w:p>
    <w:p w:rsidR="001C0AD3" w:rsidRDefault="001C0AD3" w:rsidP="001C0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D3" w:rsidRPr="00151BEE" w:rsidRDefault="001C0AD3" w:rsidP="001C0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BEE">
        <w:rPr>
          <w:rFonts w:ascii="Times New Roman" w:hAnsi="Times New Roman" w:cs="Times New Roman"/>
          <w:sz w:val="24"/>
          <w:szCs w:val="24"/>
          <w:u w:val="single"/>
        </w:rPr>
        <w:t>Co a jak bylo poskytnuto:</w:t>
      </w:r>
    </w:p>
    <w:p w:rsidR="001C0AD3" w:rsidRDefault="001C0AD3" w:rsidP="001C0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 klientkou jsme probrali její situaci i důvody, proč se obrátila zrovna na internetovou seznamku.</w:t>
      </w:r>
    </w:p>
    <w:p w:rsidR="001C0AD3" w:rsidRDefault="001C0AD3" w:rsidP="001C0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Klientka předložila k nahlédnutí písemnou upomínku i emailovou komunikaci se společností. </w:t>
      </w:r>
    </w:p>
    <w:p w:rsidR="001C0AD3" w:rsidRDefault="001C0AD3" w:rsidP="001C0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Klientce jsme na žádost vyhledali obchodní podmínky webové seznamky </w:t>
      </w:r>
      <w:r w:rsidRPr="004F5BFA">
        <w:rPr>
          <w:rFonts w:ascii="Times New Roman" w:hAnsi="Times New Roman" w:cs="Times New Roman"/>
          <w:sz w:val="24"/>
          <w:szCs w:val="24"/>
        </w:rPr>
        <w:t>Academic Singels</w:t>
      </w:r>
      <w:r>
        <w:rPr>
          <w:rFonts w:ascii="Times New Roman" w:hAnsi="Times New Roman" w:cs="Times New Roman"/>
          <w:sz w:val="24"/>
          <w:szCs w:val="24"/>
        </w:rPr>
        <w:t xml:space="preserve">. Tyto podmínky jsou na webové stránce dané seznamky uvedeny hned v zápatí úvodní strany. Klientku jsme upozornili, že svou úhradou členství, souhlasila také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 obchodními podmínkami dané společnosti, i když si je ve skutečnosti nikde nevyhledala a nepřečetla. Tyto podmínky jsme klientce předali vytištěné. </w:t>
      </w:r>
    </w:p>
    <w:p w:rsidR="001C0AD3" w:rsidRDefault="001C0AD3" w:rsidP="001C0A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podmínkách jsme klientku upozornili na to, že pouze první měsíc Prémiového členství byl za zvýhodněnou cenu 150,-Kč, kdežto další měsíce jsou již účtovány za plnou cenu 2.500,-Kč. Klientce jsme ukázali ceník, který byl součástí obchodních podmínek, a přímo při registraci do seznamky na ně měla odkaz.</w:t>
      </w:r>
    </w:p>
    <w:p w:rsidR="001C0AD3" w:rsidRDefault="001C0AD3" w:rsidP="001C0A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podmínkách jsme klientce rovněž vyhledali, že členství na webové seznamce se vždy automaticky prodlužuje o období 3 měsíců, dokud si ona sama nepošle písemnou žádost o zrušení členství.</w:t>
      </w:r>
    </w:p>
    <w:p w:rsidR="001C0AD3" w:rsidRDefault="001C0AD3" w:rsidP="001C0A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Klientce jsme doporučili sepsat žádost o ukončení členství v této seznamce a nechat si od společnosti tento krok, rovněž písemnou formou, potvrdit. Klientku jsme upozornili, že tuto žádost by měla odeslat doporučeně, aby měla doklad o odeslání.</w:t>
      </w:r>
    </w:p>
    <w:p w:rsidR="001C0AD3" w:rsidRPr="004F5BFA" w:rsidRDefault="001C0AD3" w:rsidP="001C0A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Klientku jsme upozornili, že požadovaná částka byla ze strany společnosti naúčtována oprávněně, protože členství ve webové seznamce i nadále trvá. Klientku jsme ujistili, že požadovaná částka přesně odpovídá výši uvedené v obchodních podmínkách a tedy je společnost ji za dané prémiové členství požadovat. Klientce jsme doporučili požadovanou částku uhradit, aby ji nevznikly vyšší náklady při případném vymáhání, nebo exekuci.</w:t>
      </w:r>
    </w:p>
    <w:p w:rsidR="001C0AD3" w:rsidRDefault="001C0AD3" w:rsidP="001C0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0AD3" w:rsidRDefault="001C0AD3" w:rsidP="001C0A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Klientce jsme informace a rady ohledně dalšího postupu předali, klientka jim rozumí, ale rozčilovala se, že opět naletěla podvodníkům.</w:t>
      </w:r>
    </w:p>
    <w:p w:rsidR="001C0AD3" w:rsidRDefault="001C0AD3" w:rsidP="001C0A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AD3" w:rsidRPr="004F5BFA" w:rsidRDefault="001C0AD3" w:rsidP="001C0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Klientka se již na žádnou další konzultaci neobjednala, proto nevíme, jak celá situace byla vyřešena. </w:t>
      </w:r>
    </w:p>
    <w:p w:rsidR="001C0AD3" w:rsidRDefault="001C0AD3" w:rsidP="00DD1AF5">
      <w:pPr>
        <w:tabs>
          <w:tab w:val="left" w:pos="124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7659D" w:rsidRPr="00A16D68" w:rsidRDefault="0027659D" w:rsidP="00DD1AF5">
      <w:pPr>
        <w:tabs>
          <w:tab w:val="left" w:pos="124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7659D" w:rsidRPr="00A16D68" w:rsidSect="008F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AF5"/>
    <w:rsid w:val="0010070D"/>
    <w:rsid w:val="001778D0"/>
    <w:rsid w:val="001B10B3"/>
    <w:rsid w:val="001C0AD3"/>
    <w:rsid w:val="0027659D"/>
    <w:rsid w:val="00326355"/>
    <w:rsid w:val="005829BF"/>
    <w:rsid w:val="006E0F96"/>
    <w:rsid w:val="00764A56"/>
    <w:rsid w:val="008A3D32"/>
    <w:rsid w:val="008F4BA6"/>
    <w:rsid w:val="00A16D68"/>
    <w:rsid w:val="00B56309"/>
    <w:rsid w:val="00D51D02"/>
    <w:rsid w:val="00DD1AF5"/>
    <w:rsid w:val="00E8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B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Procházková</dc:creator>
  <cp:lastModifiedBy>Andrea Kuželová</cp:lastModifiedBy>
  <cp:revision>3</cp:revision>
  <dcterms:created xsi:type="dcterms:W3CDTF">2019-04-01T13:54:00Z</dcterms:created>
  <dcterms:modified xsi:type="dcterms:W3CDTF">2019-04-08T13:20:00Z</dcterms:modified>
</cp:coreProperties>
</file>