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A7" w:rsidRPr="0045734B" w:rsidRDefault="00AC21DE">
      <w:pPr>
        <w:rPr>
          <w:b/>
          <w:sz w:val="32"/>
        </w:rPr>
      </w:pPr>
      <w:r w:rsidRPr="0045734B">
        <w:rPr>
          <w:b/>
          <w:sz w:val="32"/>
        </w:rPr>
        <w:t>ID: 13545</w:t>
      </w:r>
    </w:p>
    <w:p w:rsidR="00AC21DE" w:rsidRDefault="00AC21DE">
      <w:r>
        <w:t>Datum přijetí: 21. 6. 2018</w:t>
      </w:r>
      <w:bookmarkStart w:id="0" w:name="_GoBack"/>
      <w:bookmarkEnd w:id="0"/>
    </w:p>
    <w:p w:rsidR="00AC21DE" w:rsidRDefault="00AC21DE">
      <w:r>
        <w:t>Pohlaví: muž</w:t>
      </w:r>
    </w:p>
    <w:p w:rsidR="00AC21DE" w:rsidRDefault="00AC21DE">
      <w:r>
        <w:t>Rok narození: 1980</w:t>
      </w:r>
    </w:p>
    <w:tbl>
      <w:tblPr>
        <w:tblpPr w:leftFromText="141" w:rightFromText="141" w:vertAnchor="text" w:horzAnchor="margin" w:tblpXSpec="right" w:tblpY="253"/>
        <w:tblW w:w="0" w:type="auto"/>
        <w:shd w:val="clear" w:color="auto" w:fill="F6FB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2917"/>
        <w:gridCol w:w="4820"/>
      </w:tblGrid>
      <w:tr w:rsidR="00AC21DE" w:rsidRPr="00AC21DE" w:rsidTr="00AC21DE">
        <w:tc>
          <w:tcPr>
            <w:tcW w:w="1500" w:type="dxa"/>
            <w:shd w:val="clear" w:color="auto" w:fill="F6FBFE"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</w:tcPr>
          <w:p w:rsidR="00AC21DE" w:rsidRPr="00AC21DE" w:rsidRDefault="00AC21DE" w:rsidP="00AC21D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444444"/>
                <w:lang w:eastAsia="cs-CZ"/>
              </w:rPr>
            </w:pPr>
          </w:p>
        </w:tc>
        <w:tc>
          <w:tcPr>
            <w:tcW w:w="0" w:type="auto"/>
            <w:shd w:val="clear" w:color="auto" w:fill="F6FBFE"/>
            <w:vAlign w:val="center"/>
          </w:tcPr>
          <w:p w:rsidR="00AC21DE" w:rsidRPr="00AC21DE" w:rsidRDefault="00AC21DE" w:rsidP="00AC21DE">
            <w:pPr>
              <w:shd w:val="clear" w:color="auto" w:fill="EEEEEE"/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 w:val="restart"/>
            <w:shd w:val="clear" w:color="auto" w:fill="F6FBFE"/>
            <w:vAlign w:val="center"/>
            <w:hideMark/>
          </w:tcPr>
          <w:p w:rsidR="00AC21DE" w:rsidRPr="00AC21DE" w:rsidRDefault="00AC21DE" w:rsidP="00AC21DE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cs-CZ"/>
              </w:rPr>
            </w:pPr>
            <w:r w:rsidRPr="00AC21DE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cs-CZ"/>
              </w:rPr>
              <w:t>Cíl spolupráce: Je možno použít k reklamaci mít pouze záruční list, bez originálního dokladu o koupi?</w:t>
            </w:r>
          </w:p>
        </w:tc>
      </w:tr>
      <w:tr w:rsidR="00AC21DE" w:rsidRPr="00AC21DE" w:rsidTr="00AC21DE">
        <w:tc>
          <w:tcPr>
            <w:tcW w:w="1500" w:type="dxa"/>
            <w:shd w:val="clear" w:color="auto" w:fill="F6FBFE"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AC21DE" w:rsidRPr="00AC21DE" w:rsidRDefault="00AC21DE" w:rsidP="00AC21D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444444"/>
                <w:lang w:eastAsia="cs-CZ"/>
              </w:rPr>
            </w:pPr>
            <w:r w:rsidRPr="00AC21DE">
              <w:rPr>
                <w:rFonts w:ascii="Trebuchet MS" w:eastAsia="Times New Roman" w:hAnsi="Trebuchet MS" w:cs="Times New Roman"/>
                <w:color w:val="444444"/>
                <w:lang w:eastAsia="cs-CZ"/>
              </w:rPr>
              <w:t>Název</w:t>
            </w:r>
          </w:p>
        </w:tc>
        <w:tc>
          <w:tcPr>
            <w:tcW w:w="0" w:type="auto"/>
            <w:shd w:val="clear" w:color="auto" w:fill="F6FBFE"/>
            <w:vAlign w:val="center"/>
            <w:hideMark/>
          </w:tcPr>
          <w:p w:rsidR="00AC21DE" w:rsidRPr="00AC21DE" w:rsidRDefault="00AC21DE" w:rsidP="00AC21DE">
            <w:pPr>
              <w:shd w:val="clear" w:color="auto" w:fill="EEEEEE"/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cs-CZ"/>
              </w:rPr>
            </w:pPr>
            <w:r w:rsidRPr="00AC21DE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cs-CZ"/>
              </w:rPr>
              <w:t>Reklamace</w:t>
            </w:r>
          </w:p>
        </w:tc>
        <w:tc>
          <w:tcPr>
            <w:tcW w:w="0" w:type="auto"/>
            <w:vMerge/>
            <w:shd w:val="clear" w:color="auto" w:fill="F6FBFE"/>
            <w:vAlign w:val="center"/>
            <w:hideMark/>
          </w:tcPr>
          <w:p w:rsidR="00AC21DE" w:rsidRPr="00AC21DE" w:rsidRDefault="00AC21DE" w:rsidP="00AC21DE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cs-CZ"/>
              </w:rPr>
            </w:pPr>
          </w:p>
        </w:tc>
      </w:tr>
      <w:tr w:rsidR="00AC21DE" w:rsidRPr="00AC21DE" w:rsidTr="00AC21DE">
        <w:tc>
          <w:tcPr>
            <w:tcW w:w="1500" w:type="dxa"/>
            <w:shd w:val="clear" w:color="auto" w:fill="F6FBFE"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AC21DE" w:rsidRPr="00AC21DE" w:rsidRDefault="00AC21DE" w:rsidP="00AC21D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444444"/>
                <w:lang w:eastAsia="cs-CZ"/>
              </w:rPr>
            </w:pPr>
            <w:r w:rsidRPr="00AC21DE">
              <w:rPr>
                <w:rFonts w:ascii="Trebuchet MS" w:eastAsia="Times New Roman" w:hAnsi="Trebuchet MS" w:cs="Times New Roman"/>
                <w:color w:val="444444"/>
                <w:lang w:eastAsia="cs-CZ"/>
              </w:rPr>
              <w:t>Typ zakázky</w:t>
            </w:r>
          </w:p>
        </w:tc>
        <w:tc>
          <w:tcPr>
            <w:tcW w:w="0" w:type="auto"/>
            <w:shd w:val="clear" w:color="auto" w:fill="F6FBFE"/>
            <w:vAlign w:val="center"/>
            <w:hideMark/>
          </w:tcPr>
          <w:p w:rsidR="00AC21DE" w:rsidRPr="00AC21DE" w:rsidRDefault="00AC21DE" w:rsidP="00AC21DE">
            <w:pPr>
              <w:shd w:val="clear" w:color="auto" w:fill="EEEEEE"/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cs-CZ"/>
              </w:rPr>
            </w:pPr>
            <w:r w:rsidRPr="00AC21DE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cs-CZ"/>
              </w:rPr>
              <w:t>12.2. Ochrana spotřebitele - Vymáhání práv spotřebitele</w:t>
            </w:r>
          </w:p>
        </w:tc>
        <w:tc>
          <w:tcPr>
            <w:tcW w:w="0" w:type="auto"/>
            <w:vMerge/>
            <w:shd w:val="clear" w:color="auto" w:fill="F6FBFE"/>
            <w:vAlign w:val="center"/>
            <w:hideMark/>
          </w:tcPr>
          <w:p w:rsidR="00AC21DE" w:rsidRPr="00AC21DE" w:rsidRDefault="00AC21DE" w:rsidP="00AC21DE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cs-CZ"/>
              </w:rPr>
            </w:pPr>
          </w:p>
        </w:tc>
      </w:tr>
      <w:tr w:rsidR="00AC21DE" w:rsidRPr="00AC21DE" w:rsidTr="00AC21DE">
        <w:tc>
          <w:tcPr>
            <w:tcW w:w="1500" w:type="dxa"/>
            <w:shd w:val="clear" w:color="auto" w:fill="F6FBFE"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AC21DE" w:rsidRPr="00AC21DE" w:rsidRDefault="00AC21DE" w:rsidP="00AC21D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444444"/>
                <w:lang w:eastAsia="cs-CZ"/>
              </w:rPr>
            </w:pPr>
            <w:r w:rsidRPr="00AC21DE">
              <w:rPr>
                <w:rFonts w:ascii="Trebuchet MS" w:eastAsia="Times New Roman" w:hAnsi="Trebuchet MS" w:cs="Times New Roman"/>
                <w:color w:val="444444"/>
                <w:lang w:eastAsia="cs-CZ"/>
              </w:rPr>
              <w:t>Začátek</w:t>
            </w:r>
          </w:p>
        </w:tc>
        <w:tc>
          <w:tcPr>
            <w:tcW w:w="0" w:type="auto"/>
            <w:shd w:val="clear" w:color="auto" w:fill="F6FBFE"/>
            <w:vAlign w:val="center"/>
            <w:hideMark/>
          </w:tcPr>
          <w:p w:rsidR="00AC21DE" w:rsidRPr="00AC21DE" w:rsidRDefault="00AC21DE" w:rsidP="00AC21DE">
            <w:pPr>
              <w:shd w:val="clear" w:color="auto" w:fill="EEEEEE"/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cs-CZ"/>
              </w:rPr>
            </w:pPr>
            <w:r w:rsidRPr="00AC21DE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cs-CZ"/>
              </w:rPr>
              <w:t>21.06.2018</w:t>
            </w:r>
          </w:p>
        </w:tc>
        <w:tc>
          <w:tcPr>
            <w:tcW w:w="0" w:type="auto"/>
            <w:vMerge/>
            <w:shd w:val="clear" w:color="auto" w:fill="F6FBFE"/>
            <w:vAlign w:val="center"/>
            <w:hideMark/>
          </w:tcPr>
          <w:p w:rsidR="00AC21DE" w:rsidRPr="00AC21DE" w:rsidRDefault="00AC21DE" w:rsidP="00AC21DE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cs-CZ"/>
              </w:rPr>
            </w:pPr>
          </w:p>
        </w:tc>
      </w:tr>
      <w:tr w:rsidR="00AC21DE" w:rsidRPr="00AC21DE" w:rsidTr="00AC21DE">
        <w:tc>
          <w:tcPr>
            <w:tcW w:w="1500" w:type="dxa"/>
            <w:shd w:val="clear" w:color="auto" w:fill="F6FBFE"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AC21DE" w:rsidRPr="00AC21DE" w:rsidRDefault="00AC21DE" w:rsidP="00AC21D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444444"/>
                <w:lang w:eastAsia="cs-CZ"/>
              </w:rPr>
            </w:pPr>
            <w:r w:rsidRPr="00AC21DE">
              <w:rPr>
                <w:rFonts w:ascii="Trebuchet MS" w:eastAsia="Times New Roman" w:hAnsi="Trebuchet MS" w:cs="Times New Roman"/>
                <w:color w:val="444444"/>
                <w:lang w:eastAsia="cs-CZ"/>
              </w:rPr>
              <w:t>Soukromá</w:t>
            </w:r>
          </w:p>
        </w:tc>
        <w:tc>
          <w:tcPr>
            <w:tcW w:w="0" w:type="auto"/>
            <w:shd w:val="clear" w:color="auto" w:fill="F6FBFE"/>
            <w:vAlign w:val="center"/>
            <w:hideMark/>
          </w:tcPr>
          <w:p w:rsidR="00AC21DE" w:rsidRPr="00AC21DE" w:rsidRDefault="00AC21DE" w:rsidP="00AC21DE">
            <w:pPr>
              <w:shd w:val="clear" w:color="auto" w:fill="EEEEEE"/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cs-CZ"/>
              </w:rPr>
            </w:pPr>
            <w:r w:rsidRPr="00AC21DE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0" w:type="auto"/>
            <w:vMerge/>
            <w:shd w:val="clear" w:color="auto" w:fill="F6FBFE"/>
            <w:vAlign w:val="center"/>
            <w:hideMark/>
          </w:tcPr>
          <w:p w:rsidR="00AC21DE" w:rsidRPr="00AC21DE" w:rsidRDefault="00AC21DE" w:rsidP="00AC21DE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cs-CZ"/>
              </w:rPr>
            </w:pPr>
          </w:p>
        </w:tc>
      </w:tr>
      <w:tr w:rsidR="00AC21DE" w:rsidRPr="00AC21DE" w:rsidTr="00AC21DE">
        <w:tc>
          <w:tcPr>
            <w:tcW w:w="1500" w:type="dxa"/>
            <w:shd w:val="clear" w:color="auto" w:fill="F6FBFE"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</w:tcPr>
          <w:p w:rsidR="00AC21DE" w:rsidRPr="00AC21DE" w:rsidRDefault="00AC21DE" w:rsidP="00AC21D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444444"/>
                <w:lang w:eastAsia="cs-CZ"/>
              </w:rPr>
            </w:pPr>
          </w:p>
        </w:tc>
        <w:tc>
          <w:tcPr>
            <w:tcW w:w="0" w:type="auto"/>
            <w:shd w:val="clear" w:color="auto" w:fill="F6FBFE"/>
            <w:vAlign w:val="center"/>
          </w:tcPr>
          <w:p w:rsidR="00AC21DE" w:rsidRPr="00AC21DE" w:rsidRDefault="00AC21DE" w:rsidP="00AC21DE">
            <w:pPr>
              <w:shd w:val="clear" w:color="auto" w:fill="EEEEEE"/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6FBFE"/>
            <w:vAlign w:val="center"/>
            <w:hideMark/>
          </w:tcPr>
          <w:p w:rsidR="00AC21DE" w:rsidRPr="00AC21DE" w:rsidRDefault="00AC21DE" w:rsidP="00AC21DE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cs-CZ"/>
              </w:rPr>
            </w:pPr>
          </w:p>
        </w:tc>
      </w:tr>
      <w:tr w:rsidR="00AC21DE" w:rsidRPr="00AC21DE" w:rsidTr="00AC21DE">
        <w:tc>
          <w:tcPr>
            <w:tcW w:w="1500" w:type="dxa"/>
            <w:shd w:val="clear" w:color="auto" w:fill="F6FBFE"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AC21DE" w:rsidRPr="00AC21DE" w:rsidRDefault="00AC21DE" w:rsidP="00AC21D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444444"/>
                <w:lang w:eastAsia="cs-CZ"/>
              </w:rPr>
            </w:pPr>
            <w:r w:rsidRPr="00AC21DE">
              <w:rPr>
                <w:rFonts w:ascii="Trebuchet MS" w:eastAsia="Times New Roman" w:hAnsi="Trebuchet MS" w:cs="Times New Roman"/>
                <w:color w:val="444444"/>
                <w:lang w:eastAsia="cs-CZ"/>
              </w:rPr>
              <w:t>Funkce</w:t>
            </w:r>
          </w:p>
        </w:tc>
        <w:tc>
          <w:tcPr>
            <w:tcW w:w="0" w:type="auto"/>
            <w:shd w:val="clear" w:color="auto" w:fill="F6FBFE"/>
            <w:vAlign w:val="center"/>
            <w:hideMark/>
          </w:tcPr>
          <w:p w:rsidR="00AC21DE" w:rsidRPr="00AC21DE" w:rsidRDefault="00AC21DE" w:rsidP="00AC21DE">
            <w:pPr>
              <w:shd w:val="clear" w:color="auto" w:fill="EEEEEE"/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cs-CZ"/>
              </w:rPr>
            </w:pPr>
            <w:r w:rsidRPr="00AC21DE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cs-CZ"/>
              </w:rPr>
              <w:t>SP - Hradec Králové</w:t>
            </w:r>
          </w:p>
        </w:tc>
        <w:tc>
          <w:tcPr>
            <w:tcW w:w="0" w:type="auto"/>
            <w:vMerge/>
            <w:shd w:val="clear" w:color="auto" w:fill="F6FBFE"/>
            <w:vAlign w:val="center"/>
            <w:hideMark/>
          </w:tcPr>
          <w:p w:rsidR="00AC21DE" w:rsidRPr="00AC21DE" w:rsidRDefault="00AC21DE" w:rsidP="00AC21DE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cs-CZ"/>
              </w:rPr>
            </w:pPr>
          </w:p>
        </w:tc>
      </w:tr>
      <w:tr w:rsidR="00AC21DE" w:rsidRPr="00AC21DE" w:rsidTr="00AC21DE">
        <w:tc>
          <w:tcPr>
            <w:tcW w:w="0" w:type="auto"/>
            <w:gridSpan w:val="2"/>
            <w:shd w:val="clear" w:color="auto" w:fill="F6FBFE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C21DE" w:rsidRPr="00AC21DE" w:rsidRDefault="00AC21DE" w:rsidP="00AC21DE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6FBFE"/>
            <w:vAlign w:val="center"/>
            <w:hideMark/>
          </w:tcPr>
          <w:p w:rsidR="00AC21DE" w:rsidRPr="00AC21DE" w:rsidRDefault="00AC21DE" w:rsidP="00AC21DE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cs-CZ"/>
              </w:rPr>
            </w:pPr>
          </w:p>
        </w:tc>
      </w:tr>
      <w:tr w:rsidR="00AC21DE" w:rsidRPr="00AC21DE" w:rsidTr="00AC21DE">
        <w:tc>
          <w:tcPr>
            <w:tcW w:w="0" w:type="auto"/>
            <w:gridSpan w:val="3"/>
            <w:shd w:val="clear" w:color="auto" w:fill="F6FBFE"/>
            <w:vAlign w:val="center"/>
            <w:hideMark/>
          </w:tcPr>
          <w:p w:rsidR="00AC21DE" w:rsidRDefault="00AC21DE" w:rsidP="00AC21DE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lang w:eastAsia="cs-CZ"/>
              </w:rPr>
            </w:pPr>
            <w:r w:rsidRPr="00AC21DE">
              <w:rPr>
                <w:rFonts w:ascii="Trebuchet MS" w:eastAsia="Times New Roman" w:hAnsi="Trebuchet MS" w:cs="Times New Roman"/>
                <w:color w:val="444444"/>
                <w:lang w:eastAsia="cs-CZ"/>
              </w:rPr>
              <w:t>Nepříznivá situace</w:t>
            </w:r>
            <w:r>
              <w:rPr>
                <w:rFonts w:ascii="Trebuchet MS" w:eastAsia="Times New Roman" w:hAnsi="Trebuchet MS" w:cs="Times New Roman"/>
                <w:color w:val="444444"/>
                <w:lang w:eastAsia="cs-CZ"/>
              </w:rPr>
              <w:t>: US se dotazuje, zda mu k reklamaci postačí mít pouze záruční list.</w:t>
            </w:r>
          </w:p>
          <w:p w:rsidR="00AC21DE" w:rsidRPr="00AC21DE" w:rsidRDefault="00AC21DE" w:rsidP="00AC21DE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lang w:eastAsia="cs-CZ"/>
              </w:rPr>
            </w:pPr>
          </w:p>
        </w:tc>
      </w:tr>
      <w:tr w:rsidR="00AC21DE" w:rsidRPr="00AC21DE" w:rsidTr="00AC21DE">
        <w:tc>
          <w:tcPr>
            <w:tcW w:w="0" w:type="auto"/>
            <w:gridSpan w:val="2"/>
            <w:shd w:val="clear" w:color="auto" w:fill="F6FBFE"/>
            <w:vAlign w:val="center"/>
            <w:hideMark/>
          </w:tcPr>
          <w:p w:rsidR="00AC21DE" w:rsidRPr="00AC21DE" w:rsidRDefault="00AC21DE" w:rsidP="00AC21D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lang w:eastAsia="cs-CZ"/>
              </w:rPr>
            </w:pPr>
          </w:p>
        </w:tc>
        <w:tc>
          <w:tcPr>
            <w:tcW w:w="0" w:type="auto"/>
            <w:shd w:val="clear" w:color="auto" w:fill="F6FBFE"/>
            <w:vAlign w:val="center"/>
            <w:hideMark/>
          </w:tcPr>
          <w:p w:rsidR="00AC21DE" w:rsidRPr="00AC21DE" w:rsidRDefault="00AC21DE" w:rsidP="00AC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C21DE" w:rsidRDefault="00AC21DE">
      <w:pPr>
        <w:rPr>
          <w:rStyle w:val="caseactlisttext"/>
          <w:rFonts w:ascii="Trebuchet MS" w:hAnsi="Trebuchet MS"/>
          <w:color w:val="444444"/>
          <w:sz w:val="16"/>
          <w:szCs w:val="16"/>
        </w:rPr>
      </w:pPr>
      <w:r>
        <w:rPr>
          <w:rFonts w:ascii="Trebuchet MS" w:hAnsi="Trebuchet MS"/>
          <w:color w:val="444444"/>
          <w:sz w:val="16"/>
          <w:szCs w:val="16"/>
        </w:rPr>
        <w:br w:type="textWrapping" w:clear="all"/>
      </w:r>
      <w:r>
        <w:rPr>
          <w:rFonts w:ascii="Trebuchet MS" w:hAnsi="Trebuchet MS"/>
          <w:b/>
          <w:bCs/>
          <w:color w:val="444444"/>
          <w:sz w:val="16"/>
          <w:szCs w:val="16"/>
          <w:shd w:val="clear" w:color="auto" w:fill="FFE1E2"/>
        </w:rPr>
        <w:t>21.06.2018</w:t>
      </w:r>
      <w:r>
        <w:rPr>
          <w:rFonts w:ascii="Trebuchet MS" w:hAnsi="Trebuchet MS"/>
          <w:color w:val="444444"/>
          <w:sz w:val="16"/>
          <w:szCs w:val="16"/>
          <w:shd w:val="clear" w:color="auto" w:fill="FFE1E2"/>
        </w:rPr>
        <w:t>  </w:t>
      </w:r>
      <w:r>
        <w:rPr>
          <w:rFonts w:ascii="Trebuchet MS" w:hAnsi="Trebuchet MS"/>
          <w:b/>
          <w:bCs/>
          <w:color w:val="444444"/>
          <w:sz w:val="16"/>
          <w:szCs w:val="16"/>
          <w:shd w:val="clear" w:color="auto" w:fill="FFE1E2"/>
        </w:rPr>
        <w:t>e-mail</w:t>
      </w:r>
      <w:r>
        <w:rPr>
          <w:rFonts w:ascii="Trebuchet MS" w:hAnsi="Trebuchet MS"/>
          <w:color w:val="444444"/>
          <w:sz w:val="16"/>
          <w:szCs w:val="16"/>
          <w:shd w:val="clear" w:color="auto" w:fill="FFE1E2"/>
        </w:rPr>
        <w:t> (0:30)</w:t>
      </w:r>
    </w:p>
    <w:p w:rsidR="00AC21DE" w:rsidRDefault="00AC21DE">
      <w:pPr>
        <w:rPr>
          <w:rStyle w:val="caseactlisttext"/>
          <w:rFonts w:ascii="Trebuchet MS" w:hAnsi="Trebuchet MS"/>
          <w:color w:val="444444"/>
          <w:sz w:val="16"/>
          <w:szCs w:val="16"/>
        </w:rPr>
      </w:pPr>
      <w:r>
        <w:rPr>
          <w:rStyle w:val="caseactlisttext"/>
          <w:rFonts w:ascii="Trebuchet MS" w:hAnsi="Trebuchet MS"/>
          <w:color w:val="444444"/>
          <w:sz w:val="16"/>
          <w:szCs w:val="16"/>
        </w:rPr>
        <w:t>Dobrý den pane Kohoutku,</w:t>
      </w:r>
      <w:r>
        <w:rPr>
          <w:rFonts w:ascii="Trebuchet MS" w:hAnsi="Trebuchet MS"/>
          <w:color w:val="444444"/>
          <w:sz w:val="16"/>
          <w:szCs w:val="16"/>
        </w:rPr>
        <w:br w:type="textWrapping" w:clear="all"/>
      </w:r>
      <w:r>
        <w:rPr>
          <w:rFonts w:ascii="Trebuchet MS" w:hAnsi="Trebuchet MS"/>
          <w:color w:val="444444"/>
          <w:sz w:val="16"/>
          <w:szCs w:val="16"/>
        </w:rPr>
        <w:br w:type="textWrapping" w:clear="all"/>
      </w:r>
      <w:r>
        <w:rPr>
          <w:rStyle w:val="caseactlisttext"/>
          <w:rFonts w:ascii="Trebuchet MS" w:hAnsi="Trebuchet MS"/>
          <w:color w:val="444444"/>
          <w:sz w:val="16"/>
          <w:szCs w:val="16"/>
        </w:rPr>
        <w:t>z Vašeho dotazu vyplývá, že se ptáte na to, zda můžete využít pouze záruční list k uplatnění reklamace. </w:t>
      </w:r>
      <w:r>
        <w:rPr>
          <w:rFonts w:ascii="Trebuchet MS" w:hAnsi="Trebuchet MS"/>
          <w:color w:val="444444"/>
          <w:sz w:val="16"/>
          <w:szCs w:val="16"/>
        </w:rPr>
        <w:br w:type="textWrapping" w:clear="all"/>
      </w:r>
      <w:r>
        <w:rPr>
          <w:rFonts w:ascii="Trebuchet MS" w:hAnsi="Trebuchet MS"/>
          <w:color w:val="444444"/>
          <w:sz w:val="16"/>
          <w:szCs w:val="16"/>
        </w:rPr>
        <w:br w:type="textWrapping" w:clear="all"/>
      </w:r>
      <w:r>
        <w:rPr>
          <w:rStyle w:val="caseactlisttext"/>
          <w:rFonts w:ascii="Trebuchet MS" w:hAnsi="Trebuchet MS"/>
          <w:color w:val="444444"/>
          <w:sz w:val="16"/>
          <w:szCs w:val="16"/>
        </w:rPr>
        <w:t>Ano, v případě, že nemáte originální doklad o koupi, nejedná se o situaci, která by bylo v rozporu se zákonem. Pro reklamaci můžete využít jakýkoliv doklad, který dokládá, že jste věc zakoupil od daného prodejce. K prokázání může sloužit výpis z účtu o provedené transakci, faktura, pokladní doklad, záruční list, svědecká výpověď osoby, která byla při nákupu přítomna či e-mailová komunikace, která prokazuje objednávku a další.</w:t>
      </w:r>
      <w:r>
        <w:rPr>
          <w:rFonts w:ascii="Trebuchet MS" w:hAnsi="Trebuchet MS"/>
          <w:color w:val="444444"/>
          <w:sz w:val="16"/>
          <w:szCs w:val="16"/>
        </w:rPr>
        <w:br w:type="textWrapping" w:clear="all"/>
      </w:r>
      <w:r>
        <w:rPr>
          <w:rFonts w:ascii="Trebuchet MS" w:hAnsi="Trebuchet MS"/>
          <w:color w:val="444444"/>
          <w:sz w:val="16"/>
          <w:szCs w:val="16"/>
        </w:rPr>
        <w:br w:type="textWrapping" w:clear="all"/>
      </w:r>
      <w:r>
        <w:rPr>
          <w:rStyle w:val="caseactlisttext"/>
          <w:rFonts w:ascii="Trebuchet MS" w:hAnsi="Trebuchet MS"/>
          <w:color w:val="444444"/>
          <w:sz w:val="16"/>
          <w:szCs w:val="16"/>
        </w:rPr>
        <w:t>Pokud by prodávající po spotřebiteli vyžadoval originální doklad o koupi, kterým by podmiňoval uplatnění reklamace, jednal by v rozporu se zákonem.</w:t>
      </w:r>
      <w:r>
        <w:rPr>
          <w:rFonts w:ascii="Trebuchet MS" w:hAnsi="Trebuchet MS"/>
          <w:color w:val="444444"/>
          <w:sz w:val="16"/>
          <w:szCs w:val="16"/>
        </w:rPr>
        <w:br w:type="textWrapping" w:clear="all"/>
      </w:r>
      <w:r>
        <w:rPr>
          <w:rFonts w:ascii="Trebuchet MS" w:hAnsi="Trebuchet MS"/>
          <w:color w:val="444444"/>
          <w:sz w:val="16"/>
          <w:szCs w:val="16"/>
        </w:rPr>
        <w:br w:type="textWrapping" w:clear="all"/>
      </w:r>
      <w:r>
        <w:rPr>
          <w:rStyle w:val="caseactlisttext"/>
          <w:rFonts w:ascii="Trebuchet MS" w:hAnsi="Trebuchet MS"/>
          <w:color w:val="444444"/>
          <w:sz w:val="16"/>
          <w:szCs w:val="16"/>
        </w:rPr>
        <w:t>Cíl spolupráce splněn. IP naplněn.</w:t>
      </w:r>
    </w:p>
    <w:p w:rsidR="0045734B" w:rsidRDefault="0045734B">
      <w:pPr>
        <w:rPr>
          <w:rStyle w:val="caseactlisttext"/>
          <w:rFonts w:ascii="Trebuchet MS" w:hAnsi="Trebuchet MS"/>
          <w:color w:val="444444"/>
          <w:sz w:val="16"/>
          <w:szCs w:val="16"/>
        </w:rPr>
      </w:pPr>
    </w:p>
    <w:p w:rsidR="0045734B" w:rsidRDefault="0045734B">
      <w:pPr>
        <w:rPr>
          <w:rStyle w:val="caseactlisttext"/>
          <w:rFonts w:ascii="Trebuchet MS" w:hAnsi="Trebuchet MS"/>
          <w:color w:val="444444"/>
          <w:sz w:val="16"/>
          <w:szCs w:val="16"/>
        </w:rPr>
      </w:pPr>
    </w:p>
    <w:p w:rsidR="0045734B" w:rsidRDefault="0045734B">
      <w:pPr>
        <w:rPr>
          <w:rStyle w:val="caseactlisttext"/>
          <w:rFonts w:ascii="Trebuchet MS" w:hAnsi="Trebuchet MS"/>
          <w:color w:val="444444"/>
          <w:sz w:val="16"/>
          <w:szCs w:val="16"/>
        </w:rPr>
      </w:pPr>
    </w:p>
    <w:p w:rsidR="0045734B" w:rsidRDefault="0045734B">
      <w:pPr>
        <w:rPr>
          <w:rStyle w:val="caseactlisttext"/>
          <w:rFonts w:ascii="Trebuchet MS" w:hAnsi="Trebuchet MS"/>
          <w:color w:val="444444"/>
          <w:sz w:val="16"/>
          <w:szCs w:val="16"/>
        </w:rPr>
      </w:pPr>
    </w:p>
    <w:p w:rsidR="0045734B" w:rsidRDefault="0045734B">
      <w:pPr>
        <w:rPr>
          <w:rStyle w:val="caseactlisttext"/>
          <w:rFonts w:ascii="Trebuchet MS" w:hAnsi="Trebuchet MS"/>
          <w:color w:val="444444"/>
          <w:sz w:val="16"/>
          <w:szCs w:val="16"/>
        </w:rPr>
      </w:pPr>
    </w:p>
    <w:p w:rsidR="0045734B" w:rsidRDefault="0045734B">
      <w:pPr>
        <w:rPr>
          <w:rStyle w:val="caseactlisttext"/>
          <w:rFonts w:ascii="Trebuchet MS" w:hAnsi="Trebuchet MS"/>
          <w:color w:val="444444"/>
          <w:sz w:val="16"/>
          <w:szCs w:val="16"/>
        </w:rPr>
      </w:pPr>
    </w:p>
    <w:p w:rsidR="0045734B" w:rsidRDefault="0045734B">
      <w:pPr>
        <w:rPr>
          <w:rStyle w:val="caseactlisttext"/>
          <w:rFonts w:ascii="Trebuchet MS" w:hAnsi="Trebuchet MS"/>
          <w:color w:val="444444"/>
          <w:sz w:val="16"/>
          <w:szCs w:val="16"/>
        </w:rPr>
      </w:pPr>
    </w:p>
    <w:p w:rsidR="0045734B" w:rsidRDefault="0045734B">
      <w:pPr>
        <w:rPr>
          <w:rStyle w:val="caseactlisttext"/>
          <w:rFonts w:ascii="Trebuchet MS" w:hAnsi="Trebuchet MS"/>
          <w:color w:val="444444"/>
          <w:sz w:val="16"/>
          <w:szCs w:val="16"/>
        </w:rPr>
      </w:pPr>
    </w:p>
    <w:p w:rsidR="0045734B" w:rsidRDefault="0045734B">
      <w:pPr>
        <w:rPr>
          <w:rStyle w:val="caseactlisttext"/>
          <w:rFonts w:ascii="Trebuchet MS" w:hAnsi="Trebuchet MS"/>
          <w:color w:val="444444"/>
          <w:sz w:val="16"/>
          <w:szCs w:val="16"/>
        </w:rPr>
      </w:pPr>
    </w:p>
    <w:p w:rsidR="0045734B" w:rsidRDefault="0045734B">
      <w:pPr>
        <w:rPr>
          <w:rStyle w:val="caseactlisttext"/>
          <w:rFonts w:ascii="Trebuchet MS" w:hAnsi="Trebuchet MS"/>
          <w:color w:val="444444"/>
          <w:sz w:val="16"/>
          <w:szCs w:val="16"/>
        </w:rPr>
      </w:pPr>
    </w:p>
    <w:p w:rsidR="0045734B" w:rsidRDefault="0045734B">
      <w:pPr>
        <w:rPr>
          <w:rStyle w:val="caseactlisttext"/>
          <w:rFonts w:ascii="Trebuchet MS" w:hAnsi="Trebuchet MS"/>
          <w:color w:val="444444"/>
          <w:sz w:val="16"/>
          <w:szCs w:val="16"/>
        </w:rPr>
      </w:pPr>
    </w:p>
    <w:p w:rsidR="0045734B" w:rsidRDefault="0045734B">
      <w:pPr>
        <w:rPr>
          <w:rStyle w:val="caseactlisttext"/>
          <w:rFonts w:ascii="Trebuchet MS" w:hAnsi="Trebuchet MS"/>
          <w:color w:val="444444"/>
          <w:sz w:val="16"/>
          <w:szCs w:val="16"/>
        </w:rPr>
      </w:pPr>
    </w:p>
    <w:p w:rsidR="0045734B" w:rsidRDefault="0045734B">
      <w:pPr>
        <w:rPr>
          <w:rStyle w:val="caseactlisttext"/>
          <w:rFonts w:ascii="Trebuchet MS" w:hAnsi="Trebuchet MS"/>
          <w:color w:val="444444"/>
          <w:sz w:val="16"/>
          <w:szCs w:val="16"/>
        </w:rPr>
      </w:pPr>
    </w:p>
    <w:p w:rsidR="0045734B" w:rsidRPr="0045734B" w:rsidRDefault="0045734B" w:rsidP="0045734B">
      <w:pPr>
        <w:rPr>
          <w:b/>
          <w:sz w:val="32"/>
        </w:rPr>
      </w:pPr>
      <w:r w:rsidRPr="0045734B">
        <w:rPr>
          <w:b/>
          <w:sz w:val="32"/>
        </w:rPr>
        <w:lastRenderedPageBreak/>
        <w:t>ID: 14732</w:t>
      </w:r>
    </w:p>
    <w:p w:rsidR="0045734B" w:rsidRDefault="0045734B" w:rsidP="0045734B">
      <w:r>
        <w:t>Datum přijetí: 27. 11. 2018</w:t>
      </w:r>
    </w:p>
    <w:p w:rsidR="0045734B" w:rsidRDefault="0045734B" w:rsidP="0045734B">
      <w:r>
        <w:t>Pohlaví: žena</w:t>
      </w:r>
    </w:p>
    <w:p w:rsidR="0045734B" w:rsidRDefault="0045734B" w:rsidP="0045734B">
      <w:r>
        <w:t>Rok narození: 1959</w:t>
      </w:r>
    </w:p>
    <w:p w:rsidR="0045734B" w:rsidRDefault="0045734B" w:rsidP="0045734B">
      <w:r>
        <w:t>Nepříznivá situace:</w:t>
      </w:r>
    </w:p>
    <w:p w:rsidR="0045734B" w:rsidRDefault="0045734B" w:rsidP="0045734B">
      <w:pPr>
        <w:pStyle w:val="Normlnweb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Siln"/>
          <w:rFonts w:ascii="Arial" w:hAnsi="Arial" w:cs="Arial"/>
          <w:color w:val="222222"/>
          <w:sz w:val="18"/>
          <w:szCs w:val="18"/>
        </w:rPr>
        <w:t>ZoS</w:t>
      </w:r>
      <w:proofErr w:type="spellEnd"/>
      <w:r>
        <w:rPr>
          <w:rStyle w:val="Siln"/>
          <w:rFonts w:ascii="Arial" w:hAnsi="Arial" w:cs="Arial"/>
          <w:color w:val="222222"/>
          <w:sz w:val="18"/>
          <w:szCs w:val="18"/>
        </w:rPr>
        <w:t xml:space="preserve"> je v nepříznivé životní situaci protože</w:t>
      </w:r>
      <w:r>
        <w:rPr>
          <w:rFonts w:ascii="Arial" w:hAnsi="Arial" w:cs="Arial"/>
          <w:color w:val="222222"/>
          <w:sz w:val="18"/>
          <w:szCs w:val="18"/>
        </w:rPr>
        <w:t xml:space="preserve">: má problémy s mnoha věcmi, říká že je velice ovlivnitelná. Všichni ji mohou podvést - advokáti, realitní makléři, prodejci (všichni jsou to šmejdi, takto je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ZoS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oslovuje). </w:t>
      </w:r>
    </w:p>
    <w:p w:rsidR="0045734B" w:rsidRDefault="0045734B" w:rsidP="0045734B">
      <w:pPr>
        <w:pStyle w:val="Normlnweb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Siln"/>
          <w:rFonts w:ascii="Arial" w:hAnsi="Arial" w:cs="Arial"/>
          <w:color w:val="222222"/>
          <w:sz w:val="18"/>
          <w:szCs w:val="18"/>
        </w:rPr>
        <w:t>ZoS</w:t>
      </w:r>
      <w:proofErr w:type="spellEnd"/>
      <w:r>
        <w:rPr>
          <w:rStyle w:val="Siln"/>
          <w:rFonts w:ascii="Arial" w:hAnsi="Arial" w:cs="Arial"/>
          <w:color w:val="222222"/>
          <w:sz w:val="18"/>
          <w:szCs w:val="18"/>
        </w:rPr>
        <w:t xml:space="preserve"> očekává</w:t>
      </w:r>
      <w:r>
        <w:rPr>
          <w:rFonts w:ascii="Arial" w:hAnsi="Arial" w:cs="Arial"/>
          <w:color w:val="222222"/>
          <w:sz w:val="18"/>
          <w:szCs w:val="18"/>
        </w:rPr>
        <w:t> informace o podmínkách jak se bránit šmejdům.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2742"/>
        <w:gridCol w:w="4790"/>
      </w:tblGrid>
      <w:tr w:rsidR="0045734B" w:rsidRPr="00EB2281" w:rsidTr="00D16273">
        <w:tc>
          <w:tcPr>
            <w:tcW w:w="1500" w:type="dxa"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</w:tcPr>
          <w:p w:rsidR="0045734B" w:rsidRPr="00EB2281" w:rsidRDefault="0045734B" w:rsidP="00D1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45734B" w:rsidRPr="00EB2281" w:rsidRDefault="0045734B" w:rsidP="00D16273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5734B" w:rsidRPr="00EB2281" w:rsidRDefault="0045734B" w:rsidP="00D16273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B228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cs-CZ"/>
              </w:rPr>
              <w:t>Cíl spolupráce</w:t>
            </w:r>
            <w:r w:rsidRPr="00EB2281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: získat </w:t>
            </w:r>
            <w:proofErr w:type="spellStart"/>
            <w:r w:rsidRPr="00EB2281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infroamce</w:t>
            </w:r>
            <w:proofErr w:type="spellEnd"/>
            <w:r w:rsidRPr="00EB2281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 jak se bránit proti šmejdům. </w:t>
            </w:r>
          </w:p>
        </w:tc>
      </w:tr>
      <w:tr w:rsidR="0045734B" w:rsidRPr="00EB2281" w:rsidTr="00D16273">
        <w:tc>
          <w:tcPr>
            <w:tcW w:w="1500" w:type="dxa"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45734B" w:rsidRPr="00EB2281" w:rsidRDefault="0045734B" w:rsidP="00D16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22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vAlign w:val="center"/>
            <w:hideMark/>
          </w:tcPr>
          <w:p w:rsidR="0045734B" w:rsidRPr="00EB2281" w:rsidRDefault="0045734B" w:rsidP="00D16273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B2281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chování šmejdů</w:t>
            </w:r>
          </w:p>
        </w:tc>
        <w:tc>
          <w:tcPr>
            <w:tcW w:w="0" w:type="auto"/>
            <w:vMerge/>
            <w:vAlign w:val="center"/>
            <w:hideMark/>
          </w:tcPr>
          <w:p w:rsidR="0045734B" w:rsidRPr="00EB2281" w:rsidRDefault="0045734B" w:rsidP="00D1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</w:p>
        </w:tc>
      </w:tr>
      <w:tr w:rsidR="0045734B" w:rsidRPr="00EB2281" w:rsidTr="00D16273">
        <w:tc>
          <w:tcPr>
            <w:tcW w:w="1500" w:type="dxa"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45734B" w:rsidRPr="00EB2281" w:rsidRDefault="0045734B" w:rsidP="00D16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22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Typ zakázky</w:t>
            </w:r>
          </w:p>
        </w:tc>
        <w:tc>
          <w:tcPr>
            <w:tcW w:w="0" w:type="auto"/>
            <w:vAlign w:val="center"/>
            <w:hideMark/>
          </w:tcPr>
          <w:p w:rsidR="0045734B" w:rsidRPr="00EB2281" w:rsidRDefault="0045734B" w:rsidP="00D16273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B2281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12.3. Ochrana spotřebitele - Ostatní</w:t>
            </w:r>
          </w:p>
        </w:tc>
        <w:tc>
          <w:tcPr>
            <w:tcW w:w="0" w:type="auto"/>
            <w:vMerge/>
            <w:vAlign w:val="center"/>
            <w:hideMark/>
          </w:tcPr>
          <w:p w:rsidR="0045734B" w:rsidRPr="00EB2281" w:rsidRDefault="0045734B" w:rsidP="00D1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</w:p>
        </w:tc>
      </w:tr>
      <w:tr w:rsidR="0045734B" w:rsidRPr="00EB2281" w:rsidTr="00D16273">
        <w:tc>
          <w:tcPr>
            <w:tcW w:w="1500" w:type="dxa"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45734B" w:rsidRPr="00EB2281" w:rsidRDefault="0045734B" w:rsidP="00D16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22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Začátek</w:t>
            </w:r>
          </w:p>
        </w:tc>
        <w:tc>
          <w:tcPr>
            <w:tcW w:w="0" w:type="auto"/>
            <w:vAlign w:val="center"/>
            <w:hideMark/>
          </w:tcPr>
          <w:p w:rsidR="0045734B" w:rsidRPr="00EB2281" w:rsidRDefault="0045734B" w:rsidP="00D16273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B2281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27.11.2018</w:t>
            </w:r>
          </w:p>
        </w:tc>
        <w:tc>
          <w:tcPr>
            <w:tcW w:w="0" w:type="auto"/>
            <w:vMerge/>
            <w:vAlign w:val="center"/>
            <w:hideMark/>
          </w:tcPr>
          <w:p w:rsidR="0045734B" w:rsidRPr="00EB2281" w:rsidRDefault="0045734B" w:rsidP="00D1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</w:p>
        </w:tc>
      </w:tr>
      <w:tr w:rsidR="0045734B" w:rsidRPr="00EB2281" w:rsidTr="00D16273">
        <w:tc>
          <w:tcPr>
            <w:tcW w:w="1500" w:type="dxa"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45734B" w:rsidRPr="00EB2281" w:rsidRDefault="0045734B" w:rsidP="00D16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22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Soukromá</w:t>
            </w:r>
          </w:p>
        </w:tc>
        <w:tc>
          <w:tcPr>
            <w:tcW w:w="0" w:type="auto"/>
            <w:vAlign w:val="center"/>
            <w:hideMark/>
          </w:tcPr>
          <w:p w:rsidR="0045734B" w:rsidRPr="00EB2281" w:rsidRDefault="0045734B" w:rsidP="00D16273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B2281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Ne</w:t>
            </w:r>
          </w:p>
        </w:tc>
        <w:tc>
          <w:tcPr>
            <w:tcW w:w="0" w:type="auto"/>
            <w:vMerge/>
            <w:vAlign w:val="center"/>
            <w:hideMark/>
          </w:tcPr>
          <w:p w:rsidR="0045734B" w:rsidRPr="00EB2281" w:rsidRDefault="0045734B" w:rsidP="00D1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</w:p>
        </w:tc>
      </w:tr>
      <w:tr w:rsidR="0045734B" w:rsidRPr="00EB2281" w:rsidTr="00D16273">
        <w:tc>
          <w:tcPr>
            <w:tcW w:w="1500" w:type="dxa"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45734B" w:rsidRPr="00EB2281" w:rsidRDefault="0045734B" w:rsidP="00D16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22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0" w:type="auto"/>
            <w:vAlign w:val="center"/>
            <w:hideMark/>
          </w:tcPr>
          <w:p w:rsidR="0045734B" w:rsidRPr="00EB2281" w:rsidRDefault="0045734B" w:rsidP="00D16273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B2281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SP - Hradec Králové</w:t>
            </w:r>
          </w:p>
        </w:tc>
        <w:tc>
          <w:tcPr>
            <w:tcW w:w="0" w:type="auto"/>
            <w:vMerge/>
            <w:vAlign w:val="center"/>
            <w:hideMark/>
          </w:tcPr>
          <w:p w:rsidR="0045734B" w:rsidRPr="00EB2281" w:rsidRDefault="0045734B" w:rsidP="00D1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</w:p>
        </w:tc>
      </w:tr>
      <w:tr w:rsidR="0045734B" w:rsidRPr="00EB2281" w:rsidTr="00D16273">
        <w:tc>
          <w:tcPr>
            <w:tcW w:w="0" w:type="auto"/>
            <w:gridSpan w:val="2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5734B" w:rsidRPr="00EB2281" w:rsidRDefault="0045734B" w:rsidP="00D1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34B" w:rsidRPr="00EB2281" w:rsidRDefault="0045734B" w:rsidP="00D1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</w:p>
        </w:tc>
      </w:tr>
      <w:tr w:rsidR="0045734B" w:rsidRPr="00EB2281" w:rsidTr="00D16273">
        <w:tc>
          <w:tcPr>
            <w:tcW w:w="0" w:type="auto"/>
            <w:gridSpan w:val="3"/>
            <w:vAlign w:val="center"/>
            <w:hideMark/>
          </w:tcPr>
          <w:p w:rsidR="0045734B" w:rsidRPr="00EB2281" w:rsidRDefault="0045734B" w:rsidP="00D1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5734B" w:rsidRPr="00EB2281" w:rsidTr="00D16273">
        <w:tc>
          <w:tcPr>
            <w:tcW w:w="0" w:type="auto"/>
            <w:gridSpan w:val="2"/>
            <w:vAlign w:val="center"/>
            <w:hideMark/>
          </w:tcPr>
          <w:p w:rsidR="0045734B" w:rsidRPr="00EB2281" w:rsidRDefault="0045734B" w:rsidP="00D1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5734B" w:rsidRPr="00EB2281" w:rsidRDefault="0045734B" w:rsidP="00D1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5734B" w:rsidRDefault="0045734B" w:rsidP="0045734B">
      <w:pPr>
        <w:shd w:val="clear" w:color="auto" w:fill="E5F2FB"/>
        <w:spacing w:after="0" w:line="240" w:lineRule="auto"/>
        <w:rPr>
          <w:rFonts w:ascii="Trebuchet MS" w:eastAsia="Times New Roman" w:hAnsi="Trebuchet MS" w:cs="Times New Roman"/>
          <w:b/>
          <w:bCs/>
          <w:color w:val="444444"/>
          <w:sz w:val="17"/>
          <w:szCs w:val="17"/>
          <w:lang w:eastAsia="cs-CZ"/>
        </w:rPr>
      </w:pPr>
    </w:p>
    <w:p w:rsidR="0045734B" w:rsidRPr="00EB2281" w:rsidRDefault="0045734B" w:rsidP="0045734B">
      <w:pPr>
        <w:shd w:val="clear" w:color="auto" w:fill="E5F2FB"/>
        <w:spacing w:after="0" w:line="240" w:lineRule="auto"/>
        <w:rPr>
          <w:rFonts w:ascii="Trebuchet MS" w:eastAsia="Times New Roman" w:hAnsi="Trebuchet MS" w:cs="Times New Roman"/>
          <w:color w:val="444444"/>
          <w:sz w:val="17"/>
          <w:szCs w:val="17"/>
          <w:lang w:eastAsia="cs-CZ"/>
        </w:rPr>
      </w:pPr>
      <w:r w:rsidRPr="00EB2281">
        <w:rPr>
          <w:rFonts w:ascii="Trebuchet MS" w:eastAsia="Times New Roman" w:hAnsi="Trebuchet MS" w:cs="Times New Roman"/>
          <w:b/>
          <w:bCs/>
          <w:color w:val="444444"/>
          <w:sz w:val="17"/>
          <w:szCs w:val="17"/>
          <w:lang w:eastAsia="cs-CZ"/>
        </w:rPr>
        <w:t>27.11.2018</w:t>
      </w:r>
      <w:r w:rsidRPr="00EB2281">
        <w:rPr>
          <w:rFonts w:ascii="Trebuchet MS" w:eastAsia="Times New Roman" w:hAnsi="Trebuchet MS" w:cs="Times New Roman"/>
          <w:color w:val="444444"/>
          <w:sz w:val="17"/>
          <w:szCs w:val="17"/>
          <w:lang w:eastAsia="cs-CZ"/>
        </w:rPr>
        <w:t>  </w:t>
      </w:r>
      <w:r w:rsidRPr="00EB2281">
        <w:rPr>
          <w:rFonts w:ascii="Trebuchet MS" w:eastAsia="Times New Roman" w:hAnsi="Trebuchet MS" w:cs="Times New Roman"/>
          <w:b/>
          <w:bCs/>
          <w:color w:val="444444"/>
          <w:sz w:val="17"/>
          <w:szCs w:val="17"/>
          <w:lang w:eastAsia="cs-CZ"/>
        </w:rPr>
        <w:t>telefon</w:t>
      </w:r>
      <w:r>
        <w:rPr>
          <w:rFonts w:ascii="Trebuchet MS" w:eastAsia="Times New Roman" w:hAnsi="Trebuchet MS" w:cs="Times New Roman"/>
          <w:color w:val="444444"/>
          <w:sz w:val="17"/>
          <w:szCs w:val="17"/>
          <w:lang w:eastAsia="cs-CZ"/>
        </w:rPr>
        <w:t> (0:35)</w:t>
      </w:r>
      <w:r w:rsidRPr="00EB2281">
        <w:rPr>
          <w:rFonts w:ascii="Trebuchet MS" w:eastAsia="Times New Roman" w:hAnsi="Trebuchet MS" w:cs="Times New Roman"/>
          <w:color w:val="444444"/>
          <w:sz w:val="17"/>
          <w:szCs w:val="17"/>
          <w:lang w:eastAsia="cs-CZ"/>
        </w:rPr>
        <w:t xml:space="preserve"> </w:t>
      </w:r>
      <w:r w:rsidRPr="00EB2281">
        <w:rPr>
          <w:rFonts w:ascii="Trebuchet MS" w:eastAsia="Times New Roman" w:hAnsi="Trebuchet MS" w:cs="Times New Roman"/>
          <w:color w:val="444444"/>
          <w:sz w:val="17"/>
          <w:szCs w:val="17"/>
          <w:lang w:eastAsia="cs-CZ"/>
        </w:rPr>
        <w:br w:type="textWrapping" w:clear="all"/>
        <w:t>S US byla zmapována situace.</w:t>
      </w:r>
      <w:r w:rsidRPr="00EB2281">
        <w:rPr>
          <w:rFonts w:ascii="Trebuchet MS" w:eastAsia="Times New Roman" w:hAnsi="Trebuchet MS" w:cs="Times New Roman"/>
          <w:color w:val="444444"/>
          <w:sz w:val="17"/>
          <w:szCs w:val="17"/>
          <w:lang w:eastAsia="cs-CZ"/>
        </w:rPr>
        <w:br w:type="textWrapping" w:clear="all"/>
        <w:t>US bylo vysvětlováno, jaké jsou podmínky pro poskytování služeb advokáty, realitními makléři. Bylo zdůrazněno, že je vždy důležité na čem se s nimi domluví. US říká, že si do smluv nic nedali nebo ji prostě podvedli. Během telefonické konzultace, byla US uklidňována a byly reflektovány její negativní pocity ze spolupráce s různými advokáty. US požaduje seznam advokátů, kteří by jí nepodvedli. US bylo vysvětleno, že není možné jí napsat, který advokát je dobrý a který ne. Poradna by jí mohla předat seznam místních a pak by záleželo na US pro kterého advokáta se rozhodne, popřípadě by mohla využít seznam advokátů na české advokátní komoře. </w:t>
      </w:r>
      <w:r w:rsidRPr="00EB2281">
        <w:rPr>
          <w:rFonts w:ascii="Trebuchet MS" w:eastAsia="Times New Roman" w:hAnsi="Trebuchet MS" w:cs="Times New Roman"/>
          <w:color w:val="444444"/>
          <w:sz w:val="17"/>
          <w:szCs w:val="17"/>
          <w:lang w:eastAsia="cs-CZ"/>
        </w:rPr>
        <w:br w:type="textWrapping" w:clear="all"/>
      </w:r>
      <w:r w:rsidRPr="00EB2281">
        <w:rPr>
          <w:rFonts w:ascii="Trebuchet MS" w:eastAsia="Times New Roman" w:hAnsi="Trebuchet MS" w:cs="Times New Roman"/>
          <w:color w:val="444444"/>
          <w:sz w:val="17"/>
          <w:szCs w:val="17"/>
          <w:lang w:eastAsia="cs-CZ"/>
        </w:rPr>
        <w:br w:type="textWrapping" w:clear="all"/>
        <w:t>S US byla řešena otázka možnosti stěžovat si na advokáty a realitní makléře, s US byla reflektována její očekávání od těchto lidí s tím na čem se s nimi domluvila, jaké služby si bude objednávat apod. Zároveň bylo vysvětleno, jak je možné řešit případné zastoupení, např.: zastoupení členem rodiny nebo spolehlivým přítelem. </w:t>
      </w:r>
      <w:r w:rsidRPr="00EB2281">
        <w:rPr>
          <w:rFonts w:ascii="Trebuchet MS" w:eastAsia="Times New Roman" w:hAnsi="Trebuchet MS" w:cs="Times New Roman"/>
          <w:color w:val="444444"/>
          <w:sz w:val="17"/>
          <w:szCs w:val="17"/>
          <w:lang w:eastAsia="cs-CZ"/>
        </w:rPr>
        <w:br w:type="textWrapping" w:clear="all"/>
      </w:r>
      <w:r w:rsidRPr="00EB2281">
        <w:rPr>
          <w:rFonts w:ascii="Trebuchet MS" w:eastAsia="Times New Roman" w:hAnsi="Trebuchet MS" w:cs="Times New Roman"/>
          <w:color w:val="444444"/>
          <w:sz w:val="17"/>
          <w:szCs w:val="17"/>
          <w:lang w:eastAsia="cs-CZ"/>
        </w:rPr>
        <w:br w:type="textWrapping" w:clear="all"/>
        <w:t>US toto odmítá, protože její rodina se na ni vykašlala - dle slov US. Znovu byla emočně podpořena a byly reflektovány její pocity. Vzhledem k situaci byly předány kontakty na českou advokátní komoru a také bylo vysvětleno, jak může najít recenze na služby advokátů, realitních makléřů či jiných podobných osob. Zároveň byly předány kontakty na občanské poradny v Praze, kde by jí mohlo být poskytnuto další poradenství</w:t>
      </w:r>
      <w:r w:rsidRPr="00EB2281">
        <w:rPr>
          <w:rFonts w:ascii="Trebuchet MS" w:eastAsia="Times New Roman" w:hAnsi="Trebuchet MS" w:cs="Times New Roman"/>
          <w:color w:val="444444"/>
          <w:sz w:val="17"/>
          <w:szCs w:val="17"/>
          <w:lang w:eastAsia="cs-CZ"/>
        </w:rPr>
        <w:br w:type="textWrapping" w:clear="all"/>
      </w:r>
      <w:r w:rsidRPr="00EB2281">
        <w:rPr>
          <w:rFonts w:ascii="Trebuchet MS" w:eastAsia="Times New Roman" w:hAnsi="Trebuchet MS" w:cs="Times New Roman"/>
          <w:color w:val="444444"/>
          <w:sz w:val="17"/>
          <w:szCs w:val="17"/>
          <w:lang w:eastAsia="cs-CZ"/>
        </w:rPr>
        <w:br w:type="textWrapping" w:clear="all"/>
        <w:t>Plán byl revidován, cíl splněn, IP ukončen.</w:t>
      </w:r>
    </w:p>
    <w:p w:rsidR="0045734B" w:rsidRDefault="0045734B"/>
    <w:sectPr w:rsidR="00457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DE"/>
    <w:rsid w:val="002B0C95"/>
    <w:rsid w:val="0045734B"/>
    <w:rsid w:val="00AC21DE"/>
    <w:rsid w:val="00BE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C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21D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C21D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1DE"/>
    <w:rPr>
      <w:rFonts w:ascii="Tahoma" w:hAnsi="Tahoma" w:cs="Tahoma"/>
      <w:sz w:val="16"/>
      <w:szCs w:val="16"/>
    </w:rPr>
  </w:style>
  <w:style w:type="character" w:customStyle="1" w:styleId="caseactlistheader">
    <w:name w:val="caseact__list_header"/>
    <w:basedOn w:val="Standardnpsmoodstavce"/>
    <w:rsid w:val="00AC21DE"/>
  </w:style>
  <w:style w:type="character" w:customStyle="1" w:styleId="caseactlisttext">
    <w:name w:val="caseact__list_text"/>
    <w:basedOn w:val="Standardnpsmoodstavce"/>
    <w:rsid w:val="00AC2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C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21D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C21D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1DE"/>
    <w:rPr>
      <w:rFonts w:ascii="Tahoma" w:hAnsi="Tahoma" w:cs="Tahoma"/>
      <w:sz w:val="16"/>
      <w:szCs w:val="16"/>
    </w:rPr>
  </w:style>
  <w:style w:type="character" w:customStyle="1" w:styleId="caseactlistheader">
    <w:name w:val="caseact__list_header"/>
    <w:basedOn w:val="Standardnpsmoodstavce"/>
    <w:rsid w:val="00AC21DE"/>
  </w:style>
  <w:style w:type="character" w:customStyle="1" w:styleId="caseactlisttext">
    <w:name w:val="caseact__list_text"/>
    <w:basedOn w:val="Standardnpsmoodstavce"/>
    <w:rsid w:val="00AC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8924">
              <w:marLeft w:val="0"/>
              <w:marRight w:val="0"/>
              <w:marTop w:val="0"/>
              <w:marBottom w:val="0"/>
              <w:divBdr>
                <w:top w:val="single" w:sz="6" w:space="1" w:color="AFD8F5"/>
                <w:left w:val="single" w:sz="6" w:space="4" w:color="AFD8F5"/>
                <w:bottom w:val="single" w:sz="6" w:space="1" w:color="AFD8F5"/>
                <w:right w:val="single" w:sz="6" w:space="4" w:color="AFD8F5"/>
              </w:divBdr>
            </w:div>
          </w:divsChild>
        </w:div>
        <w:div w:id="12354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8357">
              <w:marLeft w:val="0"/>
              <w:marRight w:val="0"/>
              <w:marTop w:val="0"/>
              <w:marBottom w:val="0"/>
              <w:divBdr>
                <w:top w:val="single" w:sz="6" w:space="1" w:color="AFD8F5"/>
                <w:left w:val="single" w:sz="6" w:space="4" w:color="AFD8F5"/>
                <w:bottom w:val="single" w:sz="6" w:space="1" w:color="AFD8F5"/>
                <w:right w:val="single" w:sz="6" w:space="4" w:color="AFD8F5"/>
              </w:divBdr>
            </w:div>
          </w:divsChild>
        </w:div>
        <w:div w:id="16912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4952">
              <w:marLeft w:val="0"/>
              <w:marRight w:val="0"/>
              <w:marTop w:val="0"/>
              <w:marBottom w:val="0"/>
              <w:divBdr>
                <w:top w:val="single" w:sz="6" w:space="1" w:color="AFD8F5"/>
                <w:left w:val="single" w:sz="6" w:space="4" w:color="AFD8F5"/>
                <w:bottom w:val="single" w:sz="6" w:space="1" w:color="AFD8F5"/>
                <w:right w:val="single" w:sz="6" w:space="4" w:color="AFD8F5"/>
              </w:divBdr>
            </w:div>
          </w:divsChild>
        </w:div>
        <w:div w:id="18755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4954">
              <w:marLeft w:val="0"/>
              <w:marRight w:val="0"/>
              <w:marTop w:val="0"/>
              <w:marBottom w:val="0"/>
              <w:divBdr>
                <w:top w:val="single" w:sz="6" w:space="1" w:color="AFD8F5"/>
                <w:left w:val="single" w:sz="6" w:space="4" w:color="AFD8F5"/>
                <w:bottom w:val="single" w:sz="6" w:space="1" w:color="AFD8F5"/>
                <w:right w:val="single" w:sz="6" w:space="4" w:color="AFD8F5"/>
              </w:divBdr>
            </w:div>
          </w:divsChild>
        </w:div>
        <w:div w:id="4870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1149">
              <w:marLeft w:val="0"/>
              <w:marRight w:val="0"/>
              <w:marTop w:val="0"/>
              <w:marBottom w:val="0"/>
              <w:divBdr>
                <w:top w:val="single" w:sz="6" w:space="1" w:color="AFD8F5"/>
                <w:left w:val="single" w:sz="6" w:space="4" w:color="AFD8F5"/>
                <w:bottom w:val="single" w:sz="6" w:space="1" w:color="AFD8F5"/>
                <w:right w:val="single" w:sz="6" w:space="4" w:color="AFD8F5"/>
              </w:divBdr>
            </w:div>
          </w:divsChild>
        </w:div>
        <w:div w:id="219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496">
              <w:marLeft w:val="0"/>
              <w:marRight w:val="0"/>
              <w:marTop w:val="0"/>
              <w:marBottom w:val="0"/>
              <w:divBdr>
                <w:top w:val="single" w:sz="6" w:space="1" w:color="AFD8F5"/>
                <w:left w:val="single" w:sz="6" w:space="4" w:color="AFD8F5"/>
                <w:bottom w:val="single" w:sz="6" w:space="1" w:color="AFD8F5"/>
                <w:right w:val="single" w:sz="6" w:space="4" w:color="AFD8F5"/>
              </w:divBdr>
            </w:div>
          </w:divsChild>
        </w:div>
        <w:div w:id="3168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7398">
              <w:marLeft w:val="0"/>
              <w:marRight w:val="0"/>
              <w:marTop w:val="0"/>
              <w:marBottom w:val="0"/>
              <w:divBdr>
                <w:top w:val="single" w:sz="6" w:space="1" w:color="AFD8F5"/>
                <w:left w:val="single" w:sz="6" w:space="4" w:color="AFD8F5"/>
                <w:bottom w:val="single" w:sz="6" w:space="1" w:color="AFD8F5"/>
                <w:right w:val="single" w:sz="6" w:space="4" w:color="AFD8F5"/>
              </w:divBdr>
            </w:div>
          </w:divsChild>
        </w:div>
        <w:div w:id="10283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2544">
              <w:marLeft w:val="0"/>
              <w:marRight w:val="0"/>
              <w:marTop w:val="0"/>
              <w:marBottom w:val="0"/>
              <w:divBdr>
                <w:top w:val="single" w:sz="6" w:space="1" w:color="AFD8F5"/>
                <w:left w:val="single" w:sz="6" w:space="4" w:color="AFD8F5"/>
                <w:bottom w:val="single" w:sz="6" w:space="1" w:color="AFD8F5"/>
                <w:right w:val="single" w:sz="6" w:space="4" w:color="AFD8F5"/>
              </w:divBdr>
            </w:div>
          </w:divsChild>
        </w:div>
        <w:div w:id="16391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3379">
              <w:marLeft w:val="0"/>
              <w:marRight w:val="0"/>
              <w:marTop w:val="0"/>
              <w:marBottom w:val="0"/>
              <w:divBdr>
                <w:top w:val="single" w:sz="6" w:space="1" w:color="AFD8F5"/>
                <w:left w:val="single" w:sz="6" w:space="4" w:color="AFD8F5"/>
                <w:bottom w:val="single" w:sz="6" w:space="1" w:color="AFD8F5"/>
                <w:right w:val="single" w:sz="6" w:space="4" w:color="AFD8F5"/>
              </w:divBdr>
            </w:div>
          </w:divsChild>
        </w:div>
        <w:div w:id="1675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7676">
              <w:marLeft w:val="0"/>
              <w:marRight w:val="0"/>
              <w:marTop w:val="0"/>
              <w:marBottom w:val="0"/>
              <w:divBdr>
                <w:top w:val="single" w:sz="6" w:space="1" w:color="AFD8F5"/>
                <w:left w:val="single" w:sz="6" w:space="4" w:color="AFD8F5"/>
                <w:bottom w:val="single" w:sz="6" w:space="1" w:color="AFD8F5"/>
                <w:right w:val="single" w:sz="6" w:space="4" w:color="AFD8F5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Andrea Kuželová</cp:lastModifiedBy>
  <cp:revision>3</cp:revision>
  <dcterms:created xsi:type="dcterms:W3CDTF">2019-04-03T06:06:00Z</dcterms:created>
  <dcterms:modified xsi:type="dcterms:W3CDTF">2019-04-08T13:21:00Z</dcterms:modified>
</cp:coreProperties>
</file>