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42262" w14:textId="6FF9DBB4" w:rsidR="00EF36EC" w:rsidRPr="00E323EB" w:rsidRDefault="00EF36EC" w:rsidP="00E32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Hlk7707582"/>
      <w:r w:rsidRPr="00E323EB">
        <w:rPr>
          <w:rFonts w:ascii="Times New Roman" w:hAnsi="Times New Roman" w:cs="Times New Roman"/>
          <w:sz w:val="24"/>
          <w:szCs w:val="24"/>
          <w:highlight w:val="yellow"/>
        </w:rPr>
        <w:t>Oblast:</w:t>
      </w:r>
      <w:r w:rsidR="00E323EB" w:rsidRPr="00E323E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323EB" w:rsidRPr="00E323EB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>Občanskoprávní vztahy</w:t>
      </w:r>
    </w:p>
    <w:p w14:paraId="0EE7F9FF" w14:textId="49D0FB1B" w:rsidR="00EF36EC" w:rsidRDefault="00EF36EC" w:rsidP="00E32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3EB">
        <w:rPr>
          <w:rFonts w:ascii="Times New Roman" w:hAnsi="Times New Roman" w:cs="Times New Roman"/>
          <w:sz w:val="24"/>
          <w:szCs w:val="24"/>
          <w:highlight w:val="yellow"/>
        </w:rPr>
        <w:t>Podoblast:</w:t>
      </w:r>
      <w:r w:rsidR="00E323EB" w:rsidRPr="00E323E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323EB" w:rsidRPr="00E323E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Dědění</w:t>
      </w:r>
    </w:p>
    <w:bookmarkEnd w:id="0"/>
    <w:p w14:paraId="1B1B4F1D" w14:textId="77777777" w:rsidR="00EF36EC" w:rsidRDefault="00EF36EC" w:rsidP="00215139">
      <w:pPr>
        <w:pStyle w:val="Prosttext"/>
      </w:pPr>
    </w:p>
    <w:p w14:paraId="5E935C2D" w14:textId="77777777" w:rsidR="00EF36EC" w:rsidRDefault="00EF36EC" w:rsidP="00215139">
      <w:pPr>
        <w:pStyle w:val="Prosttext"/>
      </w:pPr>
    </w:p>
    <w:p w14:paraId="26D9FBB3" w14:textId="01B6D844" w:rsidR="00215139" w:rsidRDefault="00215139" w:rsidP="00215139">
      <w:pPr>
        <w:pStyle w:val="Prosttext"/>
      </w:pPr>
      <w:r>
        <w:t>Vážený pane doktore.</w:t>
      </w:r>
    </w:p>
    <w:p w14:paraId="1399C89D" w14:textId="77777777" w:rsidR="00215139" w:rsidRDefault="00215139" w:rsidP="00215139">
      <w:pPr>
        <w:pStyle w:val="Prosttext"/>
      </w:pPr>
      <w:r>
        <w:t>Dovoluji si obrátit se na Vás s dotazem, který vybočuje z těch se kterými se běžně setkáváme.</w:t>
      </w:r>
    </w:p>
    <w:p w14:paraId="0DB1E68F" w14:textId="77777777" w:rsidR="00215139" w:rsidRPr="00215139" w:rsidRDefault="00215139" w:rsidP="00215139">
      <w:pPr>
        <w:pStyle w:val="Prosttext"/>
        <w:rPr>
          <w:b/>
          <w:bCs/>
          <w:color w:val="FF0000"/>
        </w:rPr>
      </w:pPr>
      <w:r>
        <w:t xml:space="preserve">Jedna klientka se na nás obrátila s dotazem na </w:t>
      </w:r>
      <w:r w:rsidRPr="00215139">
        <w:rPr>
          <w:highlight w:val="yellow"/>
        </w:rPr>
        <w:t>vymáhání dlužného výživného</w:t>
      </w:r>
      <w:r>
        <w:t xml:space="preserve">. Její manžel jí neplatil soudem stanovené výživné na nezletilé děti. Klientka </w:t>
      </w:r>
      <w:r w:rsidRPr="00215139">
        <w:rPr>
          <w:highlight w:val="yellow"/>
        </w:rPr>
        <w:t>využila zákonných možností</w:t>
      </w:r>
      <w:r>
        <w:t xml:space="preserve">, které se jí nabízely a dlužné výživné </w:t>
      </w:r>
      <w:r w:rsidRPr="00215139">
        <w:rPr>
          <w:highlight w:val="yellow"/>
        </w:rPr>
        <w:t>vymáhala prostřednictvím soudu, exekučně.</w:t>
      </w:r>
      <w:r>
        <w:t xml:space="preserve"> V majetku dlužníka byl spoluvlastnický podíl na nemovitosti, která byla ale </w:t>
      </w:r>
      <w:proofErr w:type="gramStart"/>
      <w:r>
        <w:t>označena  jako</w:t>
      </w:r>
      <w:proofErr w:type="gramEnd"/>
      <w:r>
        <w:t xml:space="preserve"> neprodejná. Jiný majetek ani příjem bývalý klientčin manžel neměl a </w:t>
      </w:r>
      <w:r w:rsidRPr="00215139">
        <w:rPr>
          <w:highlight w:val="yellow"/>
        </w:rPr>
        <w:t>exekuce vůči němu byla po čase zastavena</w:t>
      </w:r>
      <w:r>
        <w:t xml:space="preserve"> (v roce 2013). Nyní </w:t>
      </w:r>
      <w:r w:rsidRPr="00215139">
        <w:rPr>
          <w:highlight w:val="yellow"/>
        </w:rPr>
        <w:t>dlužník zemřel a v dědickém řízení je projednávána výše zmíněná nemovitost, oceněná na 150 000,-Kč.</w:t>
      </w:r>
      <w:r>
        <w:t xml:space="preserve"> Dlužníkův podíl na této nemovitosti činil 5/8 a zbylé 3/8 jsou majetkem dalších vlastníků. Klientka se ptá, </w:t>
      </w:r>
      <w:r w:rsidRPr="00215139">
        <w:rPr>
          <w:b/>
          <w:bCs/>
          <w:color w:val="FF0000"/>
        </w:rPr>
        <w:t>zda by bylo možné se přihlásit do dědického řízení se svou pohledávkou dlužného výživného na dnes již dospělé děti, která činí cca 57 000,-Kč. Měla by naději se svou pohledávkou v dědickém řízení uspět</w:t>
      </w:r>
      <w:r w:rsidRPr="00215139">
        <w:rPr>
          <w:b/>
          <w:bCs/>
          <w:color w:val="FF0000"/>
        </w:rPr>
        <w:softHyphen/>
      </w:r>
      <w:r w:rsidRPr="00215139">
        <w:rPr>
          <w:b/>
          <w:bCs/>
          <w:color w:val="FF0000"/>
        </w:rPr>
        <w:softHyphen/>
        <w:t>?</w:t>
      </w:r>
    </w:p>
    <w:p w14:paraId="7CE6C646" w14:textId="77777777" w:rsidR="00215139" w:rsidRDefault="00215139" w:rsidP="00215139">
      <w:pPr>
        <w:pStyle w:val="Prosttext"/>
      </w:pPr>
    </w:p>
    <w:p w14:paraId="3C5172D3" w14:textId="77777777" w:rsidR="00215139" w:rsidRDefault="00215139" w:rsidP="00215139">
      <w:pPr>
        <w:pStyle w:val="Prosttext"/>
      </w:pPr>
      <w:r>
        <w:t>Děkuji za Váš názor k případu a přeji pevné zdraví.</w:t>
      </w:r>
    </w:p>
    <w:p w14:paraId="1BAEEB30" w14:textId="77777777" w:rsidR="00215139" w:rsidRDefault="00215139" w:rsidP="00215139">
      <w:pPr>
        <w:pStyle w:val="Prosttext"/>
      </w:pPr>
    </w:p>
    <w:p w14:paraId="20813E72" w14:textId="77777777" w:rsidR="00215139" w:rsidRDefault="00215139" w:rsidP="00215139">
      <w:pPr>
        <w:pStyle w:val="Prosttext"/>
      </w:pPr>
      <w:r>
        <w:t>Mgr. Jana Flídrová</w:t>
      </w:r>
    </w:p>
    <w:p w14:paraId="19456320" w14:textId="2085EFAB" w:rsidR="00215139" w:rsidRDefault="00215139" w:rsidP="00215139">
      <w:pPr>
        <w:pStyle w:val="Prosttext"/>
      </w:pPr>
      <w:r>
        <w:t>Oblastní charita Polička</w:t>
      </w:r>
    </w:p>
    <w:p w14:paraId="4D483A9B" w14:textId="66FD21BA" w:rsidR="00215139" w:rsidRDefault="00215139" w:rsidP="00215139">
      <w:pPr>
        <w:pStyle w:val="Prosttext"/>
      </w:pPr>
    </w:p>
    <w:p w14:paraId="1803B91C" w14:textId="53BCCCEA" w:rsidR="00215139" w:rsidRDefault="00215139" w:rsidP="00215139">
      <w:pPr>
        <w:pStyle w:val="Prosttext"/>
      </w:pPr>
      <w:r>
        <w:t xml:space="preserve">Přijato: </w:t>
      </w:r>
      <w:r w:rsidRPr="00215139">
        <w:t>po 08.03.2021 15:30</w:t>
      </w:r>
    </w:p>
    <w:p w14:paraId="0D0E0E0B" w14:textId="6F3D7816" w:rsidR="00215139" w:rsidRDefault="00215139" w:rsidP="00215139">
      <w:pPr>
        <w:pStyle w:val="Prosttext"/>
      </w:pPr>
    </w:p>
    <w:p w14:paraId="44FF4184" w14:textId="77777777" w:rsidR="00215139" w:rsidRPr="00215139" w:rsidRDefault="00215139" w:rsidP="00215139">
      <w:pPr>
        <w:pStyle w:val="Prosttext"/>
        <w:rPr>
          <w:rFonts w:ascii="Times New Roman" w:hAnsi="Times New Roman" w:cs="Times New Roman"/>
          <w:sz w:val="24"/>
          <w:szCs w:val="24"/>
        </w:rPr>
      </w:pPr>
      <w:bookmarkStart w:id="1" w:name="_Hlk66316444"/>
      <w:r w:rsidRPr="00215139">
        <w:rPr>
          <w:rFonts w:ascii="Times New Roman" w:hAnsi="Times New Roman" w:cs="Times New Roman"/>
          <w:sz w:val="24"/>
          <w:szCs w:val="24"/>
        </w:rPr>
        <w:t xml:space="preserve">Vážená paní magistro, </w:t>
      </w:r>
    </w:p>
    <w:p w14:paraId="6DEDD0EC" w14:textId="77777777" w:rsidR="00215139" w:rsidRPr="00215139" w:rsidRDefault="00215139" w:rsidP="00215139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2434D7C2" w14:textId="7646ADF7" w:rsidR="00215139" w:rsidRDefault="00215139" w:rsidP="0039761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215139">
        <w:rPr>
          <w:rFonts w:ascii="Times New Roman" w:hAnsi="Times New Roman" w:cs="Times New Roman"/>
          <w:sz w:val="24"/>
          <w:szCs w:val="24"/>
        </w:rPr>
        <w:t xml:space="preserve">na Vámi </w:t>
      </w:r>
      <w:r w:rsidRPr="00215139">
        <w:rPr>
          <w:rFonts w:ascii="Times New Roman" w:hAnsi="Times New Roman" w:cs="Times New Roman"/>
          <w:sz w:val="24"/>
          <w:szCs w:val="24"/>
        </w:rPr>
        <w:t>položenou otázku</w:t>
      </w:r>
      <w:r w:rsidRPr="00215139">
        <w:rPr>
          <w:rFonts w:ascii="Times New Roman" w:hAnsi="Times New Roman" w:cs="Times New Roman"/>
          <w:sz w:val="24"/>
          <w:szCs w:val="24"/>
        </w:rPr>
        <w:t xml:space="preserve"> nelze odpovědět jednoznačně a okamžitě, neboť existuje důvodná obava, abychom Vaší klientce nepřitížili</w:t>
      </w:r>
      <w:r>
        <w:rPr>
          <w:rFonts w:ascii="Times New Roman" w:hAnsi="Times New Roman" w:cs="Times New Roman"/>
          <w:sz w:val="24"/>
          <w:szCs w:val="24"/>
        </w:rPr>
        <w:t xml:space="preserve"> a nezhoršili její postavení dědičky ze zákona</w:t>
      </w:r>
      <w:r w:rsidRPr="00215139">
        <w:rPr>
          <w:rFonts w:ascii="Times New Roman" w:hAnsi="Times New Roman" w:cs="Times New Roman"/>
          <w:sz w:val="24"/>
          <w:szCs w:val="24"/>
        </w:rPr>
        <w:t>.</w:t>
      </w:r>
    </w:p>
    <w:p w14:paraId="108CD4FE" w14:textId="05D3DC49" w:rsidR="00215139" w:rsidRDefault="00215139" w:rsidP="0039761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3BE1D2C2" w14:textId="77777777" w:rsidR="00215139" w:rsidRDefault="00215139" w:rsidP="0039761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Nevíme, v jaké fázi se nachází dědické řízení a kolik času zbývá k event. přihlášení se jako oprávněná dědička.</w:t>
      </w:r>
    </w:p>
    <w:p w14:paraId="1E37A1A4" w14:textId="77777777" w:rsidR="00215139" w:rsidRDefault="00215139" w:rsidP="0039761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096FAFC7" w14:textId="77777777" w:rsidR="00397613" w:rsidRDefault="00215139" w:rsidP="0039761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mě dostupných informací by Vaše klientka měla dědit po svém zemřelém manželovi a současně dlužníkovi</w:t>
      </w:r>
      <w:r w:rsidR="00397613">
        <w:rPr>
          <w:rFonts w:ascii="Times New Roman" w:hAnsi="Times New Roman" w:cs="Times New Roman"/>
          <w:sz w:val="24"/>
          <w:szCs w:val="24"/>
        </w:rPr>
        <w:t xml:space="preserve"> 5/8 z částky 150 000,- Kč oceněného pozemku, </w:t>
      </w:r>
      <w:proofErr w:type="gramStart"/>
      <w:r w:rsidR="00397613">
        <w:rPr>
          <w:rFonts w:ascii="Times New Roman" w:hAnsi="Times New Roman" w:cs="Times New Roman"/>
          <w:sz w:val="24"/>
          <w:szCs w:val="24"/>
        </w:rPr>
        <w:t>t. j.</w:t>
      </w:r>
      <w:proofErr w:type="gramEnd"/>
      <w:r w:rsidR="00397613">
        <w:rPr>
          <w:rFonts w:ascii="Times New Roman" w:hAnsi="Times New Roman" w:cs="Times New Roman"/>
          <w:sz w:val="24"/>
          <w:szCs w:val="24"/>
        </w:rPr>
        <w:t xml:space="preserve"> </w:t>
      </w:r>
      <w:r w:rsidR="00397613" w:rsidRPr="00397613">
        <w:rPr>
          <w:rFonts w:ascii="Times New Roman" w:hAnsi="Times New Roman" w:cs="Times New Roman"/>
          <w:sz w:val="24"/>
          <w:szCs w:val="24"/>
        </w:rPr>
        <w:t>93</w:t>
      </w:r>
      <w:r w:rsidR="00397613">
        <w:rPr>
          <w:rFonts w:ascii="Times New Roman" w:hAnsi="Times New Roman" w:cs="Times New Roman"/>
          <w:sz w:val="24"/>
          <w:szCs w:val="24"/>
        </w:rPr>
        <w:t> </w:t>
      </w:r>
      <w:r w:rsidR="00397613" w:rsidRPr="00397613">
        <w:rPr>
          <w:rFonts w:ascii="Times New Roman" w:hAnsi="Times New Roman" w:cs="Times New Roman"/>
          <w:sz w:val="24"/>
          <w:szCs w:val="24"/>
        </w:rPr>
        <w:t>750</w:t>
      </w:r>
      <w:r w:rsidR="00397613">
        <w:rPr>
          <w:rFonts w:ascii="Times New Roman" w:hAnsi="Times New Roman" w:cs="Times New Roman"/>
          <w:sz w:val="24"/>
          <w:szCs w:val="24"/>
        </w:rPr>
        <w:t>,- Kč.</w:t>
      </w:r>
    </w:p>
    <w:p w14:paraId="39FB6FAF" w14:textId="77777777" w:rsidR="00397613" w:rsidRDefault="00397613" w:rsidP="0039761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2BB67EFD" w14:textId="3AD271AA" w:rsidR="00215139" w:rsidRDefault="00397613" w:rsidP="0039761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 oprávněná dědička by nastoupila jako spoluvlastnice dotčeného pozemku do spoluvlastnického podílu</w:t>
      </w:r>
      <w:r w:rsidR="002151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 výši 5/8 a nemůže počítat s tím, že by po skončeném dědickém řízení obdržela svůj podíl v hotovosti.</w:t>
      </w:r>
      <w:r w:rsidR="000438C6">
        <w:rPr>
          <w:rFonts w:ascii="Times New Roman" w:hAnsi="Times New Roman" w:cs="Times New Roman"/>
          <w:sz w:val="24"/>
          <w:szCs w:val="24"/>
        </w:rPr>
        <w:t xml:space="preserve"> Sama naopak by požadovala jako věřitel, aby jí z dědictví bylo vyplaceno dlužné výživné</w:t>
      </w:r>
      <w:r w:rsidR="009452B0">
        <w:rPr>
          <w:rFonts w:ascii="Times New Roman" w:hAnsi="Times New Roman" w:cs="Times New Roman"/>
          <w:sz w:val="24"/>
          <w:szCs w:val="24"/>
        </w:rPr>
        <w:t xml:space="preserve">. Zde je otázkou, </w:t>
      </w:r>
      <w:r w:rsidR="003E02A8">
        <w:rPr>
          <w:rFonts w:ascii="Times New Roman" w:hAnsi="Times New Roman" w:cs="Times New Roman"/>
          <w:sz w:val="24"/>
          <w:szCs w:val="24"/>
        </w:rPr>
        <w:t>jak po soudním řízení ve věci výživného a po zastaveném řízení exekučním probíhaly lhůty</w:t>
      </w:r>
      <w:r w:rsidR="00BC63C9">
        <w:rPr>
          <w:rFonts w:ascii="Times New Roman" w:hAnsi="Times New Roman" w:cs="Times New Roman"/>
          <w:sz w:val="24"/>
          <w:szCs w:val="24"/>
        </w:rPr>
        <w:t xml:space="preserve">, znamenající ve svém důsledku možné </w:t>
      </w:r>
      <w:r w:rsidR="003E02A8">
        <w:rPr>
          <w:rFonts w:ascii="Times New Roman" w:hAnsi="Times New Roman" w:cs="Times New Roman"/>
          <w:sz w:val="24"/>
          <w:szCs w:val="24"/>
        </w:rPr>
        <w:t>promlčení</w:t>
      </w:r>
      <w:r w:rsidR="009452B0">
        <w:rPr>
          <w:rFonts w:ascii="Times New Roman" w:hAnsi="Times New Roman" w:cs="Times New Roman"/>
          <w:sz w:val="24"/>
          <w:szCs w:val="24"/>
        </w:rPr>
        <w:t xml:space="preserve"> </w:t>
      </w:r>
      <w:r w:rsidR="00BC63C9">
        <w:rPr>
          <w:rFonts w:ascii="Times New Roman" w:hAnsi="Times New Roman" w:cs="Times New Roman"/>
          <w:sz w:val="24"/>
          <w:szCs w:val="24"/>
        </w:rPr>
        <w:t>nároku, dále vliv na průběh dědického řízení zletilost potomků, oprávněných z povinnosti zesnulého platit výživné.</w:t>
      </w:r>
    </w:p>
    <w:p w14:paraId="365F59C7" w14:textId="03040B07" w:rsidR="00BC63C9" w:rsidRDefault="00BC63C9" w:rsidP="0039761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1525C91D" w14:textId="77777777" w:rsidR="00BC63C9" w:rsidRDefault="00BC63C9" w:rsidP="0039761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chybí informace o veškerých dluzích zesnulého, které by dědicové, pokud přijmou dědictví, byli povinni hradit jeho věřitelům, dále chybí informace o počtu dědiců ze zákona apod.</w:t>
      </w:r>
    </w:p>
    <w:p w14:paraId="72AE4860" w14:textId="77777777" w:rsidR="00BC63C9" w:rsidRDefault="00BC63C9" w:rsidP="0039761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4D27B5F4" w14:textId="264E4DC6" w:rsidR="00BC63C9" w:rsidRDefault="00BC63C9" w:rsidP="0039761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uvedeného vyplývá, že pokud </w:t>
      </w:r>
      <w:r w:rsidR="000802C7">
        <w:rPr>
          <w:rFonts w:ascii="Times New Roman" w:hAnsi="Times New Roman" w:cs="Times New Roman"/>
          <w:sz w:val="24"/>
          <w:szCs w:val="24"/>
        </w:rPr>
        <w:t xml:space="preserve">nebudou podrobně prozkoumány všechny okolnosti týkající se pozůstalosti zůstavitele, pak zde existuje </w:t>
      </w:r>
      <w:r>
        <w:rPr>
          <w:rFonts w:ascii="Times New Roman" w:hAnsi="Times New Roman" w:cs="Times New Roman"/>
          <w:sz w:val="24"/>
          <w:szCs w:val="24"/>
        </w:rPr>
        <w:t>reálné nebezpečí</w:t>
      </w:r>
      <w:r w:rsidR="000802C7">
        <w:rPr>
          <w:rFonts w:ascii="Times New Roman" w:hAnsi="Times New Roman" w:cs="Times New Roman"/>
          <w:sz w:val="24"/>
          <w:szCs w:val="24"/>
        </w:rPr>
        <w:t>, že Vaše klientka by si mohla přijetím dědictví velice výrazně zkomplikovat svoji životní situaci.</w:t>
      </w:r>
    </w:p>
    <w:p w14:paraId="250A7B53" w14:textId="1E29E331" w:rsidR="000802C7" w:rsidRDefault="000802C7" w:rsidP="0039761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40913226" w14:textId="0B0C4086" w:rsidR="00A65955" w:rsidRPr="00A65955" w:rsidRDefault="000802C7" w:rsidP="00A65955">
      <w:pPr>
        <w:pStyle w:val="Prosttex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 tohoto stavu doporučuji, aby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Vaše klientka poradila o přijetí či nepřijetí dědictví s notářem, popř. využila kvalifikovanou právní pomoc advokáta</w:t>
      </w:r>
      <w:r w:rsidR="00A65955">
        <w:rPr>
          <w:rFonts w:ascii="Times New Roman" w:hAnsi="Times New Roman" w:cs="Times New Roman"/>
          <w:sz w:val="24"/>
          <w:szCs w:val="24"/>
        </w:rPr>
        <w:t xml:space="preserve">. </w:t>
      </w:r>
      <w:r w:rsidR="00A65955" w:rsidRPr="00A659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Jednak aby profesionální právník prověřil a posoudil všechny dostupné důkazy svědčící pro klienta a zhodnotil možnosti úspěchu ve věci a jednak aby profesionálním způsobem </w:t>
      </w:r>
      <w:r w:rsidR="00A659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 event. zastupoval v řízení o dědictví. </w:t>
      </w:r>
    </w:p>
    <w:p w14:paraId="7F152620" w14:textId="77777777" w:rsidR="00A65955" w:rsidRDefault="00A65955" w:rsidP="00A659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14:paraId="1D3DBAAB" w14:textId="5AEC976B" w:rsidR="00A65955" w:rsidRDefault="00A65955" w:rsidP="00A659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A65955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Mám za to, že by Vaše klientka </w:t>
      </w:r>
      <w:r w:rsidR="00EF36EC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také </w:t>
      </w:r>
      <w:r w:rsidRPr="00A65955">
        <w:rPr>
          <w:rFonts w:ascii="Times New Roman" w:eastAsia="Calibri" w:hAnsi="Times New Roman" w:cs="Times New Roman"/>
          <w:sz w:val="24"/>
          <w:szCs w:val="24"/>
          <w:lang w:eastAsia="cs-CZ"/>
        </w:rPr>
        <w:t>měla zvážit ekonomické relace a to výdajů na právní pomoc a pravděpodobnost úspěchu ve věci s přihlédnutím k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 reálně možné </w:t>
      </w:r>
      <w:r w:rsidRPr="00A65955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výši </w:t>
      </w:r>
      <w:r>
        <w:rPr>
          <w:rFonts w:ascii="Times New Roman" w:eastAsia="Calibri" w:hAnsi="Times New Roman" w:cs="Times New Roman"/>
          <w:sz w:val="24"/>
          <w:szCs w:val="24"/>
          <w:lang w:eastAsia="cs-CZ"/>
        </w:rPr>
        <w:t>podílu z dědické podstaty.</w:t>
      </w:r>
    </w:p>
    <w:p w14:paraId="08DEC091" w14:textId="648E2695" w:rsidR="00A65955" w:rsidRDefault="00A65955" w:rsidP="00A659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14:paraId="71DACD89" w14:textId="62236E2F" w:rsidR="00A65955" w:rsidRDefault="00A65955" w:rsidP="00EF36EC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215139">
        <w:rPr>
          <w:rFonts w:ascii="Times New Roman" w:hAnsi="Times New Roman" w:cs="Times New Roman"/>
          <w:sz w:val="24"/>
          <w:szCs w:val="24"/>
        </w:rPr>
        <w:t xml:space="preserve">Vážená paní magistro, </w:t>
      </w:r>
      <w:r>
        <w:rPr>
          <w:rFonts w:ascii="Times New Roman" w:hAnsi="Times New Roman" w:cs="Times New Roman"/>
          <w:sz w:val="24"/>
          <w:szCs w:val="24"/>
        </w:rPr>
        <w:t>přeji příjemný den a klidný víkend.</w:t>
      </w:r>
    </w:p>
    <w:p w14:paraId="0446EF4C" w14:textId="3056F181" w:rsidR="00A65955" w:rsidRDefault="00A65955" w:rsidP="00EF36EC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14:paraId="30C3FFFE" w14:textId="53045FBC" w:rsidR="00EF36EC" w:rsidRPr="00665A19" w:rsidRDefault="00EF36EC" w:rsidP="00EF3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bookmarkStart w:id="2" w:name="_Hlk7707557"/>
      <w:r>
        <w:rPr>
          <w:rFonts w:ascii="Times New Roman" w:hAnsi="Times New Roman" w:cs="Times New Roman"/>
          <w:sz w:val="24"/>
          <w:szCs w:val="24"/>
          <w:lang w:eastAsia="cs-CZ"/>
        </w:rPr>
        <w:t>Srdečně Vás zdravím</w:t>
      </w:r>
    </w:p>
    <w:p w14:paraId="613FE7D6" w14:textId="77777777" w:rsidR="00EF36EC" w:rsidRDefault="00EF36EC" w:rsidP="00EF3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61280959"/>
      <w:bookmarkStart w:id="4" w:name="_Hlk59272572"/>
    </w:p>
    <w:p w14:paraId="50106BC7" w14:textId="12D71B53" w:rsidR="00A65955" w:rsidRPr="00A7445C" w:rsidRDefault="00A65955" w:rsidP="00EF3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45C">
        <w:rPr>
          <w:rFonts w:ascii="Times New Roman" w:hAnsi="Times New Roman" w:cs="Times New Roman"/>
          <w:sz w:val="24"/>
          <w:szCs w:val="24"/>
        </w:rPr>
        <w:t>JUDr. Karel Jareš</w:t>
      </w:r>
    </w:p>
    <w:p w14:paraId="210395DA" w14:textId="77777777" w:rsidR="00A65955" w:rsidRPr="00A7445C" w:rsidRDefault="00A65955" w:rsidP="00EF3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45C">
        <w:rPr>
          <w:rFonts w:ascii="Times New Roman" w:hAnsi="Times New Roman" w:cs="Times New Roman"/>
          <w:sz w:val="24"/>
          <w:szCs w:val="24"/>
        </w:rPr>
        <w:t>právník Asociace OP</w:t>
      </w:r>
    </w:p>
    <w:bookmarkEnd w:id="3"/>
    <w:p w14:paraId="21988D89" w14:textId="77777777" w:rsidR="00A65955" w:rsidRDefault="00A65955" w:rsidP="00A65955">
      <w:pPr>
        <w:rPr>
          <w:rFonts w:ascii="Times New Roman" w:hAnsi="Times New Roman" w:cs="Times New Roman"/>
          <w:sz w:val="24"/>
          <w:szCs w:val="24"/>
        </w:rPr>
      </w:pPr>
    </w:p>
    <w:p w14:paraId="3D1E4E5F" w14:textId="60786014" w:rsidR="00EF36EC" w:rsidRPr="00EF36EC" w:rsidRDefault="00A65955" w:rsidP="00EF36EC">
      <w:pPr>
        <w:rPr>
          <w:rFonts w:ascii="Calibri" w:eastAsia="Times New Roman" w:hAnsi="Calibri" w:cs="Times New Roman"/>
          <w:lang w:eastAsia="cs-CZ"/>
        </w:rPr>
      </w:pPr>
      <w:proofErr w:type="gramStart"/>
      <w:r w:rsidRPr="00A7445C">
        <w:rPr>
          <w:rFonts w:ascii="Times New Roman" w:hAnsi="Times New Roman" w:cs="Times New Roman"/>
          <w:sz w:val="24"/>
          <w:szCs w:val="24"/>
        </w:rPr>
        <w:t>Odesláno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6EC" w:rsidRPr="00EF36EC">
        <w:rPr>
          <w:rFonts w:ascii="Calibri" w:eastAsia="Times New Roman" w:hAnsi="Calibri" w:cs="Times New Roman"/>
          <w:b/>
          <w:bCs/>
          <w:lang w:eastAsia="cs-CZ"/>
        </w:rPr>
        <w:t>From</w:t>
      </w:r>
      <w:proofErr w:type="spellEnd"/>
      <w:r w:rsidR="00EF36EC" w:rsidRPr="00EF36EC">
        <w:rPr>
          <w:rFonts w:ascii="Calibri" w:eastAsia="Times New Roman" w:hAnsi="Calibri" w:cs="Times New Roman"/>
          <w:b/>
          <w:bCs/>
          <w:lang w:eastAsia="cs-CZ"/>
        </w:rPr>
        <w:t>:</w:t>
      </w:r>
      <w:r w:rsidR="00EF36EC" w:rsidRPr="00EF36EC">
        <w:rPr>
          <w:rFonts w:ascii="Calibri" w:eastAsia="Times New Roman" w:hAnsi="Calibri" w:cs="Times New Roman"/>
          <w:lang w:eastAsia="cs-CZ"/>
        </w:rPr>
        <w:t xml:space="preserve"> Karel Jareš &lt;karel.jares@obcanskeporadny.cz&gt; </w:t>
      </w:r>
      <w:r w:rsidR="00EF36EC" w:rsidRPr="00EF36EC">
        <w:rPr>
          <w:rFonts w:ascii="Calibri" w:eastAsia="Times New Roman" w:hAnsi="Calibri" w:cs="Times New Roman"/>
          <w:lang w:eastAsia="cs-CZ"/>
        </w:rPr>
        <w:br/>
      </w:r>
      <w:r w:rsidR="00EF36EC" w:rsidRPr="00EF36EC">
        <w:rPr>
          <w:rFonts w:ascii="Calibri" w:eastAsia="Times New Roman" w:hAnsi="Calibri" w:cs="Times New Roman"/>
          <w:b/>
          <w:bCs/>
          <w:lang w:eastAsia="cs-CZ"/>
        </w:rPr>
        <w:t>Sent:</w:t>
      </w:r>
      <w:r w:rsidR="00EF36EC" w:rsidRPr="00EF36EC">
        <w:rPr>
          <w:rFonts w:ascii="Calibri" w:eastAsia="Times New Roman" w:hAnsi="Calibri" w:cs="Times New Roman"/>
          <w:lang w:eastAsia="cs-CZ"/>
        </w:rPr>
        <w:t xml:space="preserve"> </w:t>
      </w:r>
      <w:proofErr w:type="spellStart"/>
      <w:r w:rsidR="00EF36EC" w:rsidRPr="00EF36EC">
        <w:rPr>
          <w:rFonts w:ascii="Calibri" w:eastAsia="Times New Roman" w:hAnsi="Calibri" w:cs="Times New Roman"/>
          <w:lang w:eastAsia="cs-CZ"/>
        </w:rPr>
        <w:t>Thursday</w:t>
      </w:r>
      <w:proofErr w:type="spellEnd"/>
      <w:r w:rsidR="00EF36EC" w:rsidRPr="00EF36EC">
        <w:rPr>
          <w:rFonts w:ascii="Calibri" w:eastAsia="Times New Roman" w:hAnsi="Calibri" w:cs="Times New Roman"/>
          <w:lang w:eastAsia="cs-CZ"/>
        </w:rPr>
        <w:t xml:space="preserve">, </w:t>
      </w:r>
      <w:proofErr w:type="spellStart"/>
      <w:r w:rsidR="00EF36EC" w:rsidRPr="00EF36EC">
        <w:rPr>
          <w:rFonts w:ascii="Calibri" w:eastAsia="Times New Roman" w:hAnsi="Calibri" w:cs="Times New Roman"/>
          <w:lang w:eastAsia="cs-CZ"/>
        </w:rPr>
        <w:t>March</w:t>
      </w:r>
      <w:proofErr w:type="spellEnd"/>
      <w:r w:rsidR="00EF36EC" w:rsidRPr="00EF36EC">
        <w:rPr>
          <w:rFonts w:ascii="Calibri" w:eastAsia="Times New Roman" w:hAnsi="Calibri" w:cs="Times New Roman"/>
          <w:lang w:eastAsia="cs-CZ"/>
        </w:rPr>
        <w:t xml:space="preserve"> 11, 2021 12:56 AM</w:t>
      </w:r>
      <w:r w:rsidR="00EF36EC">
        <w:rPr>
          <w:rFonts w:ascii="Calibri" w:eastAsia="Times New Roman" w:hAnsi="Calibri" w:cs="Times New Roman"/>
          <w:lang w:eastAsia="cs-CZ"/>
        </w:rPr>
        <w:t xml:space="preserve"> </w:t>
      </w:r>
      <w:r w:rsidR="00EF36EC" w:rsidRPr="00EF36EC">
        <w:rPr>
          <w:rFonts w:ascii="Calibri" w:eastAsia="Times New Roman" w:hAnsi="Calibri" w:cs="Times New Roman"/>
          <w:highlight w:val="yellow"/>
          <w:lang w:eastAsia="cs-CZ"/>
        </w:rPr>
        <w:t>čt 11.03.2021 0:56</w:t>
      </w:r>
      <w:r w:rsidR="00EF36EC" w:rsidRPr="00EF36EC">
        <w:rPr>
          <w:rFonts w:ascii="Calibri" w:eastAsia="Times New Roman" w:hAnsi="Calibri" w:cs="Times New Roman"/>
          <w:lang w:eastAsia="cs-CZ"/>
        </w:rPr>
        <w:br/>
      </w:r>
      <w:r w:rsidR="00EF36EC" w:rsidRPr="00EF36EC">
        <w:rPr>
          <w:rFonts w:ascii="Calibri" w:eastAsia="Times New Roman" w:hAnsi="Calibri" w:cs="Times New Roman"/>
          <w:b/>
          <w:bCs/>
          <w:lang w:eastAsia="cs-CZ"/>
        </w:rPr>
        <w:t>To:</w:t>
      </w:r>
      <w:r w:rsidR="00EF36EC" w:rsidRPr="00EF36EC">
        <w:rPr>
          <w:rFonts w:ascii="Calibri" w:eastAsia="Times New Roman" w:hAnsi="Calibri" w:cs="Times New Roman"/>
          <w:lang w:eastAsia="cs-CZ"/>
        </w:rPr>
        <w:t xml:space="preserve"> 'Jana Flídrová' &lt;jana.flidrova@pol.hk.caritas.cz&gt;</w:t>
      </w:r>
      <w:r w:rsidR="00EF36EC" w:rsidRPr="00EF36EC">
        <w:rPr>
          <w:rFonts w:ascii="Calibri" w:eastAsia="Times New Roman" w:hAnsi="Calibri" w:cs="Times New Roman"/>
          <w:lang w:eastAsia="cs-CZ"/>
        </w:rPr>
        <w:br/>
      </w:r>
      <w:proofErr w:type="spellStart"/>
      <w:r w:rsidR="00EF36EC" w:rsidRPr="00EF36EC">
        <w:rPr>
          <w:rFonts w:ascii="Calibri" w:eastAsia="Times New Roman" w:hAnsi="Calibri" w:cs="Times New Roman"/>
          <w:b/>
          <w:bCs/>
          <w:lang w:eastAsia="cs-CZ"/>
        </w:rPr>
        <w:t>Cc</w:t>
      </w:r>
      <w:proofErr w:type="spellEnd"/>
      <w:r w:rsidR="00EF36EC" w:rsidRPr="00EF36EC">
        <w:rPr>
          <w:rFonts w:ascii="Calibri" w:eastAsia="Times New Roman" w:hAnsi="Calibri" w:cs="Times New Roman"/>
          <w:b/>
          <w:bCs/>
          <w:lang w:eastAsia="cs-CZ"/>
        </w:rPr>
        <w:t>:</w:t>
      </w:r>
      <w:r w:rsidR="00EF36EC" w:rsidRPr="00EF36EC">
        <w:rPr>
          <w:rFonts w:ascii="Calibri" w:eastAsia="Times New Roman" w:hAnsi="Calibri" w:cs="Times New Roman"/>
          <w:lang w:eastAsia="cs-CZ"/>
        </w:rPr>
        <w:t xml:space="preserve"> Hynek Kalvoda &lt;hynek.kalvoda@obcanskeporadny.cz&gt;</w:t>
      </w:r>
      <w:r w:rsidR="00EF36EC" w:rsidRPr="00EF36EC">
        <w:rPr>
          <w:rFonts w:ascii="Calibri" w:eastAsia="Times New Roman" w:hAnsi="Calibri" w:cs="Times New Roman"/>
          <w:lang w:eastAsia="cs-CZ"/>
        </w:rPr>
        <w:br/>
      </w:r>
      <w:proofErr w:type="spellStart"/>
      <w:r w:rsidR="00EF36EC" w:rsidRPr="00EF36EC">
        <w:rPr>
          <w:rFonts w:ascii="Calibri" w:eastAsia="Times New Roman" w:hAnsi="Calibri" w:cs="Times New Roman"/>
          <w:b/>
          <w:bCs/>
          <w:lang w:eastAsia="cs-CZ"/>
        </w:rPr>
        <w:t>Subject</w:t>
      </w:r>
      <w:proofErr w:type="spellEnd"/>
      <w:r w:rsidR="00EF36EC" w:rsidRPr="00EF36EC">
        <w:rPr>
          <w:rFonts w:ascii="Calibri" w:eastAsia="Times New Roman" w:hAnsi="Calibri" w:cs="Times New Roman"/>
          <w:b/>
          <w:bCs/>
          <w:lang w:eastAsia="cs-CZ"/>
        </w:rPr>
        <w:t>:</w:t>
      </w:r>
      <w:r w:rsidR="00EF36EC" w:rsidRPr="00EF36EC">
        <w:rPr>
          <w:rFonts w:ascii="Calibri" w:eastAsia="Times New Roman" w:hAnsi="Calibri" w:cs="Times New Roman"/>
          <w:lang w:eastAsia="cs-CZ"/>
        </w:rPr>
        <w:t xml:space="preserve"> RE: Dotaz - poradna Polička</w:t>
      </w:r>
    </w:p>
    <w:p w14:paraId="1B094CB2" w14:textId="4EB154AC" w:rsidR="00A65955" w:rsidRDefault="00A65955" w:rsidP="00A65955">
      <w:pPr>
        <w:rPr>
          <w:rFonts w:ascii="Times New Roman" w:hAnsi="Times New Roman" w:cs="Times New Roman"/>
          <w:sz w:val="24"/>
          <w:szCs w:val="24"/>
        </w:rPr>
      </w:pPr>
    </w:p>
    <w:bookmarkEnd w:id="2"/>
    <w:bookmarkEnd w:id="4"/>
    <w:p w14:paraId="127BB2DD" w14:textId="77777777" w:rsidR="00A65955" w:rsidRPr="00215139" w:rsidRDefault="00A65955" w:rsidP="00A65955">
      <w:pPr>
        <w:pStyle w:val="Prosttext"/>
        <w:rPr>
          <w:rFonts w:ascii="Times New Roman" w:hAnsi="Times New Roman" w:cs="Times New Roman"/>
          <w:sz w:val="24"/>
          <w:szCs w:val="24"/>
        </w:rPr>
      </w:pPr>
    </w:p>
    <w:bookmarkEnd w:id="1"/>
    <w:p w14:paraId="3C6B0CE7" w14:textId="77777777" w:rsidR="00A65955" w:rsidRPr="00A65955" w:rsidRDefault="00A65955" w:rsidP="00A659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14:paraId="2AB67C6D" w14:textId="77777777" w:rsidR="009452B0" w:rsidRPr="00215139" w:rsidRDefault="009452B0" w:rsidP="0039761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sectPr w:rsidR="009452B0" w:rsidRPr="00215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39"/>
    <w:rsid w:val="000438C6"/>
    <w:rsid w:val="000802C7"/>
    <w:rsid w:val="00215139"/>
    <w:rsid w:val="00397613"/>
    <w:rsid w:val="003E02A8"/>
    <w:rsid w:val="008540A7"/>
    <w:rsid w:val="009452B0"/>
    <w:rsid w:val="00A65955"/>
    <w:rsid w:val="00BC63C9"/>
    <w:rsid w:val="00E323EB"/>
    <w:rsid w:val="00EF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976A"/>
  <w15:chartTrackingRefBased/>
  <w15:docId w15:val="{76B34C21-6026-4ECE-B538-FD070C36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15139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21513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1513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524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2021-03-10T15:34:00Z</dcterms:created>
  <dcterms:modified xsi:type="dcterms:W3CDTF">2021-03-11T00:01:00Z</dcterms:modified>
</cp:coreProperties>
</file>